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E9" w:rsidRDefault="00AD63E9" w:rsidP="00AD63E9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AD63E9" w:rsidRPr="00B76861" w:rsidRDefault="00AD63E9" w:rsidP="00AD63E9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B76861">
        <w:rPr>
          <w:rFonts w:eastAsia="Times New Roman"/>
          <w:b/>
          <w:sz w:val="32"/>
          <w:szCs w:val="32"/>
        </w:rPr>
        <w:t>Российская Федерация</w:t>
      </w:r>
    </w:p>
    <w:p w:rsidR="00AD63E9" w:rsidRPr="00B76861" w:rsidRDefault="00AD63E9" w:rsidP="00AD63E9">
      <w:pPr>
        <w:shd w:val="clear" w:color="auto" w:fill="FFFFFF"/>
        <w:spacing w:line="365" w:lineRule="exact"/>
        <w:jc w:val="center"/>
        <w:rPr>
          <w:b/>
        </w:rPr>
      </w:pPr>
      <w:r w:rsidRPr="00B76861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B76861" w:rsidRPr="00B76861">
        <w:rPr>
          <w:rFonts w:eastAsia="Times New Roman"/>
          <w:b/>
          <w:sz w:val="32"/>
          <w:szCs w:val="32"/>
        </w:rPr>
        <w:t>Заринского</w:t>
      </w:r>
      <w:proofErr w:type="spellEnd"/>
      <w:r w:rsidRPr="00B76861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B76861" w:rsidRPr="00B76861" w:rsidRDefault="00AD63E9" w:rsidP="00AD63E9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B76861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B76861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AD63E9" w:rsidRPr="00B76861" w:rsidRDefault="00AD63E9" w:rsidP="00AD63E9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B76861">
        <w:rPr>
          <w:rFonts w:eastAsia="Times New Roman"/>
          <w:b/>
          <w:sz w:val="32"/>
          <w:szCs w:val="32"/>
        </w:rPr>
        <w:t>Омской области</w:t>
      </w:r>
    </w:p>
    <w:p w:rsidR="00AD63E9" w:rsidRDefault="00AD63E9" w:rsidP="00AD63E9">
      <w:pPr>
        <w:shd w:val="clear" w:color="auto" w:fill="FFFFFF"/>
        <w:spacing w:before="134" w:line="643" w:lineRule="exact"/>
        <w:ind w:left="19"/>
        <w:jc w:val="center"/>
      </w:pPr>
      <w:r w:rsidRPr="00B76861">
        <w:rPr>
          <w:rFonts w:eastAsia="Times New Roman"/>
          <w:b/>
          <w:sz w:val="32"/>
          <w:szCs w:val="32"/>
        </w:rPr>
        <w:t>ПОСТАНОВЛЕНИЕ</w:t>
      </w:r>
    </w:p>
    <w:p w:rsidR="00AD63E9" w:rsidRDefault="00D226C1" w:rsidP="00AD63E9">
      <w:pPr>
        <w:shd w:val="clear" w:color="auto" w:fill="FFFFFF"/>
        <w:tabs>
          <w:tab w:val="left" w:pos="0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21</w:t>
      </w:r>
      <w:r w:rsidR="00AD63E9">
        <w:rPr>
          <w:spacing w:val="-6"/>
          <w:sz w:val="28"/>
          <w:szCs w:val="28"/>
        </w:rPr>
        <w:t xml:space="preserve">.03.2022                                               </w:t>
      </w:r>
      <w:r w:rsidR="00AD63E9">
        <w:rPr>
          <w:spacing w:val="-6"/>
          <w:sz w:val="28"/>
          <w:szCs w:val="28"/>
        </w:rPr>
        <w:tab/>
      </w:r>
      <w:r w:rsidR="00AD63E9">
        <w:rPr>
          <w:spacing w:val="-6"/>
          <w:sz w:val="28"/>
          <w:szCs w:val="28"/>
        </w:rPr>
        <w:tab/>
      </w:r>
      <w:r w:rsidR="00AD63E9">
        <w:rPr>
          <w:spacing w:val="-6"/>
          <w:sz w:val="28"/>
          <w:szCs w:val="28"/>
        </w:rPr>
        <w:tab/>
      </w:r>
      <w:r w:rsidR="00AD63E9">
        <w:rPr>
          <w:spacing w:val="-6"/>
          <w:sz w:val="28"/>
          <w:szCs w:val="28"/>
        </w:rPr>
        <w:tab/>
      </w:r>
      <w:r w:rsidR="00AD63E9">
        <w:rPr>
          <w:spacing w:val="-6"/>
          <w:sz w:val="28"/>
          <w:szCs w:val="28"/>
        </w:rPr>
        <w:tab/>
      </w:r>
      <w:r w:rsidR="00AD63E9">
        <w:rPr>
          <w:spacing w:val="-6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 16</w:t>
      </w:r>
    </w:p>
    <w:p w:rsidR="00AD63E9" w:rsidRPr="00B76861" w:rsidRDefault="00B76861" w:rsidP="00AD63E9">
      <w:pPr>
        <w:rPr>
          <w:rFonts w:eastAsia="Times New Roman"/>
          <w:spacing w:val="-7"/>
          <w:sz w:val="22"/>
          <w:szCs w:val="22"/>
        </w:rPr>
      </w:pPr>
      <w:proofErr w:type="gramStart"/>
      <w:r w:rsidRPr="00B76861">
        <w:rPr>
          <w:rFonts w:eastAsia="Times New Roman"/>
          <w:spacing w:val="-7"/>
          <w:sz w:val="22"/>
          <w:szCs w:val="22"/>
        </w:rPr>
        <w:t>с</w:t>
      </w:r>
      <w:proofErr w:type="gramEnd"/>
      <w:r w:rsidRPr="00B76861">
        <w:rPr>
          <w:rFonts w:eastAsia="Times New Roman"/>
          <w:spacing w:val="-7"/>
          <w:sz w:val="22"/>
          <w:szCs w:val="22"/>
        </w:rPr>
        <w:t xml:space="preserve">. </w:t>
      </w:r>
      <w:proofErr w:type="gramStart"/>
      <w:r w:rsidRPr="00B76861">
        <w:rPr>
          <w:rFonts w:eastAsia="Times New Roman"/>
          <w:spacing w:val="-7"/>
          <w:sz w:val="22"/>
          <w:szCs w:val="22"/>
        </w:rPr>
        <w:t>Заря</w:t>
      </w:r>
      <w:proofErr w:type="gramEnd"/>
      <w:r w:rsidRPr="00B76861">
        <w:rPr>
          <w:rFonts w:eastAsia="Times New Roman"/>
          <w:spacing w:val="-7"/>
          <w:sz w:val="22"/>
          <w:szCs w:val="22"/>
        </w:rPr>
        <w:t xml:space="preserve"> Свободы</w:t>
      </w:r>
    </w:p>
    <w:p w:rsidR="00B76861" w:rsidRPr="00B76861" w:rsidRDefault="00B76861" w:rsidP="00AD63E9">
      <w:pPr>
        <w:rPr>
          <w:rFonts w:eastAsia="Times New Roman"/>
          <w:spacing w:val="-7"/>
          <w:sz w:val="22"/>
          <w:szCs w:val="22"/>
        </w:rPr>
      </w:pPr>
      <w:proofErr w:type="spellStart"/>
      <w:r w:rsidRPr="00B76861">
        <w:rPr>
          <w:rFonts w:eastAsia="Times New Roman"/>
          <w:spacing w:val="-7"/>
          <w:sz w:val="22"/>
          <w:szCs w:val="22"/>
        </w:rPr>
        <w:t>Марьяновского</w:t>
      </w:r>
      <w:proofErr w:type="spellEnd"/>
      <w:r w:rsidRPr="00B76861">
        <w:rPr>
          <w:rFonts w:eastAsia="Times New Roman"/>
          <w:spacing w:val="-7"/>
          <w:sz w:val="22"/>
          <w:szCs w:val="22"/>
        </w:rPr>
        <w:t xml:space="preserve"> района</w:t>
      </w:r>
    </w:p>
    <w:p w:rsidR="00B76861" w:rsidRDefault="00B76861" w:rsidP="00AD63E9"/>
    <w:p w:rsidR="00AD63E9" w:rsidRPr="00AD63E9" w:rsidRDefault="00AD63E9" w:rsidP="00AD63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63E9">
        <w:rPr>
          <w:sz w:val="28"/>
          <w:szCs w:val="28"/>
        </w:rPr>
        <w:t xml:space="preserve">Об отдельных вопросах предоставления </w:t>
      </w:r>
      <w:r w:rsidRPr="00AD63E9">
        <w:rPr>
          <w:spacing w:val="-1"/>
          <w:sz w:val="28"/>
          <w:szCs w:val="28"/>
        </w:rPr>
        <w:t>бюджетных</w:t>
      </w:r>
      <w:r w:rsidRPr="00AD63E9">
        <w:rPr>
          <w:spacing w:val="-68"/>
          <w:sz w:val="28"/>
          <w:szCs w:val="28"/>
        </w:rPr>
        <w:t xml:space="preserve"> </w:t>
      </w:r>
      <w:r w:rsidRPr="00AD63E9">
        <w:rPr>
          <w:sz w:val="28"/>
          <w:szCs w:val="28"/>
        </w:rPr>
        <w:t>инвестиций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AD63E9">
        <w:rPr>
          <w:sz w:val="28"/>
          <w:szCs w:val="28"/>
        </w:rPr>
        <w:t>лицам,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не являющимся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государственными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или муниципальными</w:t>
      </w:r>
      <w:r w:rsidRPr="00AD63E9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AD63E9">
        <w:rPr>
          <w:sz w:val="28"/>
          <w:szCs w:val="28"/>
        </w:rPr>
        <w:t>учреждениями и государственными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или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муниципальными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унитарными</w:t>
      </w:r>
      <w:r w:rsidRPr="00AD63E9">
        <w:rPr>
          <w:spacing w:val="1"/>
          <w:sz w:val="28"/>
          <w:szCs w:val="28"/>
        </w:rPr>
        <w:t xml:space="preserve"> </w:t>
      </w:r>
      <w:r w:rsidRPr="00AD63E9">
        <w:rPr>
          <w:sz w:val="28"/>
          <w:szCs w:val="28"/>
        </w:rPr>
        <w:t>предприятиями»</w:t>
      </w:r>
    </w:p>
    <w:p w:rsidR="00AD63E9" w:rsidRDefault="00AD63E9" w:rsidP="00AD63E9">
      <w:pPr>
        <w:rPr>
          <w:sz w:val="28"/>
          <w:szCs w:val="28"/>
        </w:rPr>
      </w:pPr>
    </w:p>
    <w:p w:rsidR="005C2932" w:rsidRPr="00404BDA" w:rsidRDefault="005C2932" w:rsidP="005C293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</w:t>
      </w:r>
      <w:r w:rsidR="00AD63E9">
        <w:rPr>
          <w:sz w:val="28"/>
        </w:rPr>
        <w:t xml:space="preserve">В соответствии со статьей 80 Бюджетного кодекса </w:t>
      </w:r>
      <w:r w:rsidR="00AD63E9">
        <w:rPr>
          <w:w w:val="95"/>
          <w:sz w:val="28"/>
        </w:rPr>
        <w:t>Российской</w:t>
      </w:r>
      <w:r w:rsidR="00AD63E9">
        <w:rPr>
          <w:spacing w:val="-64"/>
          <w:w w:val="95"/>
          <w:sz w:val="28"/>
        </w:rPr>
        <w:t xml:space="preserve"> </w:t>
      </w:r>
      <w:r w:rsidR="00AD63E9">
        <w:rPr>
          <w:sz w:val="28"/>
        </w:rPr>
        <w:t>Федерации</w:t>
      </w:r>
      <w:r>
        <w:rPr>
          <w:sz w:val="28"/>
        </w:rPr>
        <w:t>,</w:t>
      </w:r>
      <w:r w:rsidRPr="005C2932">
        <w:rPr>
          <w:sz w:val="28"/>
          <w:szCs w:val="28"/>
        </w:rPr>
        <w:t xml:space="preserve"> </w:t>
      </w:r>
      <w:r w:rsidRPr="00404BDA">
        <w:rPr>
          <w:sz w:val="28"/>
          <w:szCs w:val="28"/>
        </w:rPr>
        <w:t xml:space="preserve">Федеральным </w:t>
      </w:r>
      <w:hyperlink r:id="rId6" w:history="1">
        <w:r w:rsidRPr="00404BDA">
          <w:rPr>
            <w:sz w:val="28"/>
            <w:szCs w:val="28"/>
          </w:rPr>
          <w:t>законом</w:t>
        </w:r>
      </w:hyperlink>
      <w:r w:rsidRPr="00404BDA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области:</w:t>
      </w:r>
    </w:p>
    <w:p w:rsidR="00AD63E9" w:rsidRDefault="00AD63E9" w:rsidP="00AD63E9">
      <w:pPr>
        <w:pStyle w:val="a3"/>
        <w:spacing w:before="8"/>
        <w:jc w:val="left"/>
        <w:rPr>
          <w:sz w:val="19"/>
        </w:rPr>
      </w:pPr>
    </w:p>
    <w:p w:rsidR="00AD63E9" w:rsidRDefault="00AD63E9" w:rsidP="00AD63E9">
      <w:pPr>
        <w:pStyle w:val="Heading1"/>
        <w:spacing w:before="88" w:line="322" w:lineRule="exact"/>
        <w:jc w:val="center"/>
      </w:pPr>
      <w:r>
        <w:t>ПОСТАНОВЛЯЮ:</w:t>
      </w:r>
    </w:p>
    <w:p w:rsidR="00AD63E9" w:rsidRDefault="00AD63E9" w:rsidP="00AD63E9">
      <w:pPr>
        <w:jc w:val="both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Утвердить:</w:t>
      </w:r>
    </w:p>
    <w:p w:rsidR="00AD63E9" w:rsidRDefault="00D226C1" w:rsidP="00AD63E9">
      <w:pPr>
        <w:pStyle w:val="Heading1"/>
        <w:tabs>
          <w:tab w:val="left" w:pos="0"/>
        </w:tabs>
        <w:ind w:right="308"/>
        <w:jc w:val="both"/>
      </w:pPr>
      <w:r>
        <w:tab/>
      </w:r>
      <w:proofErr w:type="gramStart"/>
      <w:r>
        <w:t>1) П</w:t>
      </w:r>
      <w:r w:rsidR="00AD63E9">
        <w:t>орядок принятия решения о предоставлении бюджетных инвестиций</w:t>
      </w:r>
      <w:r w:rsidR="00AD63E9">
        <w:rPr>
          <w:spacing w:val="1"/>
        </w:rPr>
        <w:t xml:space="preserve"> </w:t>
      </w:r>
      <w:r w:rsidR="00AD63E9">
        <w:t>юридическим</w:t>
      </w:r>
      <w:r w:rsidR="00AD63E9">
        <w:rPr>
          <w:spacing w:val="1"/>
        </w:rPr>
        <w:t xml:space="preserve"> </w:t>
      </w:r>
      <w:r w:rsidR="00AD63E9">
        <w:t>лицам,</w:t>
      </w:r>
      <w:r w:rsidR="00AD63E9">
        <w:rPr>
          <w:spacing w:val="1"/>
        </w:rPr>
        <w:t xml:space="preserve"> </w:t>
      </w:r>
      <w:r w:rsidR="00AD63E9">
        <w:t>не</w:t>
      </w:r>
      <w:r w:rsidR="00AD63E9">
        <w:rPr>
          <w:spacing w:val="1"/>
        </w:rPr>
        <w:t xml:space="preserve"> </w:t>
      </w:r>
      <w:r w:rsidR="00AD63E9">
        <w:t>являющимся</w:t>
      </w:r>
      <w:r w:rsidR="00AD63E9">
        <w:rPr>
          <w:spacing w:val="1"/>
        </w:rPr>
        <w:t xml:space="preserve"> </w:t>
      </w:r>
      <w:r w:rsidR="00AD63E9">
        <w:t>государственными</w:t>
      </w:r>
      <w:r w:rsidR="00AD63E9">
        <w:rPr>
          <w:spacing w:val="1"/>
        </w:rPr>
        <w:t xml:space="preserve"> </w:t>
      </w:r>
      <w:r w:rsidR="00AD63E9">
        <w:t>или</w:t>
      </w:r>
      <w:r w:rsidR="00AD63E9">
        <w:rPr>
          <w:spacing w:val="1"/>
        </w:rPr>
        <w:t xml:space="preserve"> </w:t>
      </w:r>
      <w:r w:rsidR="00AD63E9">
        <w:t>муниципальными учреждениями и государственными или муниципальными</w:t>
      </w:r>
      <w:r w:rsidR="00AD63E9">
        <w:rPr>
          <w:spacing w:val="1"/>
        </w:rPr>
        <w:t xml:space="preserve"> </w:t>
      </w:r>
      <w:r>
        <w:t>унитарн</w:t>
      </w:r>
      <w:r w:rsidR="00AD63E9">
        <w:t>ыми</w:t>
      </w:r>
      <w:r w:rsidR="00AD63E9">
        <w:rPr>
          <w:spacing w:val="1"/>
        </w:rPr>
        <w:t xml:space="preserve"> </w:t>
      </w:r>
      <w:r w:rsidR="00AD63E9">
        <w:t>предприятиями,</w:t>
      </w:r>
      <w:r w:rsidR="00AD63E9">
        <w:rPr>
          <w:spacing w:val="1"/>
        </w:rPr>
        <w:t xml:space="preserve"> </w:t>
      </w:r>
      <w:r w:rsidR="00AD63E9">
        <w:t>в</w:t>
      </w:r>
      <w:r w:rsidR="00AD63E9">
        <w:rPr>
          <w:spacing w:val="1"/>
        </w:rPr>
        <w:t xml:space="preserve"> </w:t>
      </w:r>
      <w:r w:rsidR="00AD63E9">
        <w:t>объекты</w:t>
      </w:r>
      <w:r w:rsidR="00AD63E9">
        <w:rPr>
          <w:spacing w:val="1"/>
        </w:rPr>
        <w:t xml:space="preserve"> </w:t>
      </w:r>
      <w:r w:rsidR="00AD63E9">
        <w:t>капитального</w:t>
      </w:r>
      <w:r w:rsidR="00AD63E9">
        <w:rPr>
          <w:spacing w:val="1"/>
        </w:rPr>
        <w:t xml:space="preserve"> </w:t>
      </w:r>
      <w:r w:rsidR="00AD63E9">
        <w:t>строительства,</w:t>
      </w:r>
      <w:r w:rsidR="00AD63E9">
        <w:rPr>
          <w:spacing w:val="1"/>
        </w:rPr>
        <w:t xml:space="preserve"> </w:t>
      </w:r>
      <w:r w:rsidR="00AD63E9">
        <w:t>находящиеся</w:t>
      </w:r>
      <w:r w:rsidR="00AD63E9">
        <w:rPr>
          <w:spacing w:val="1"/>
        </w:rPr>
        <w:t xml:space="preserve"> </w:t>
      </w:r>
      <w:r w:rsidR="00AD63E9">
        <w:t>в</w:t>
      </w:r>
      <w:r w:rsidR="00AD63E9">
        <w:rPr>
          <w:spacing w:val="1"/>
        </w:rPr>
        <w:t xml:space="preserve"> </w:t>
      </w:r>
      <w:r w:rsidR="00AD63E9">
        <w:t>собственности</w:t>
      </w:r>
      <w:r w:rsidR="00AD63E9">
        <w:rPr>
          <w:spacing w:val="1"/>
        </w:rPr>
        <w:t xml:space="preserve"> </w:t>
      </w:r>
      <w:r w:rsidR="00AD63E9">
        <w:t>указанных</w:t>
      </w:r>
      <w:r w:rsidR="00AD63E9">
        <w:rPr>
          <w:spacing w:val="1"/>
        </w:rPr>
        <w:t xml:space="preserve"> </w:t>
      </w:r>
      <w:r w:rsidR="00AD63E9">
        <w:t>юридических</w:t>
      </w:r>
      <w:r w:rsidR="00AD63E9">
        <w:rPr>
          <w:spacing w:val="1"/>
        </w:rPr>
        <w:t xml:space="preserve"> </w:t>
      </w:r>
      <w:r w:rsidR="00AD63E9">
        <w:t>лиц,</w:t>
      </w:r>
      <w:r w:rsidR="00AD63E9">
        <w:rPr>
          <w:spacing w:val="1"/>
        </w:rPr>
        <w:t xml:space="preserve"> </w:t>
      </w:r>
      <w:r w:rsidR="00AD63E9">
        <w:t>и</w:t>
      </w:r>
      <w:r w:rsidR="00AD63E9">
        <w:rPr>
          <w:spacing w:val="1"/>
        </w:rPr>
        <w:t xml:space="preserve"> </w:t>
      </w:r>
      <w:r w:rsidR="00AD63E9">
        <w:t>(или)</w:t>
      </w:r>
      <w:r w:rsidR="00AD63E9">
        <w:rPr>
          <w:spacing w:val="1"/>
        </w:rPr>
        <w:t xml:space="preserve"> </w:t>
      </w:r>
      <w:r w:rsidR="00AD63E9">
        <w:t>на</w:t>
      </w:r>
      <w:r w:rsidR="00AD63E9">
        <w:rPr>
          <w:spacing w:val="1"/>
        </w:rPr>
        <w:t xml:space="preserve"> </w:t>
      </w:r>
      <w:r w:rsidR="00AD63E9">
        <w:t>приобретение</w:t>
      </w:r>
      <w:r w:rsidR="00AD63E9">
        <w:rPr>
          <w:spacing w:val="1"/>
        </w:rPr>
        <w:t xml:space="preserve"> </w:t>
      </w:r>
      <w:r w:rsidR="00AD63E9">
        <w:t>ими</w:t>
      </w:r>
      <w:r w:rsidR="00AD63E9">
        <w:rPr>
          <w:spacing w:val="1"/>
        </w:rPr>
        <w:t xml:space="preserve"> </w:t>
      </w:r>
      <w:r w:rsidR="00AD63E9">
        <w:t>объектов</w:t>
      </w:r>
      <w:r w:rsidR="00AD63E9">
        <w:rPr>
          <w:spacing w:val="1"/>
        </w:rPr>
        <w:t xml:space="preserve"> </w:t>
      </w:r>
      <w:r>
        <w:t>н</w:t>
      </w:r>
      <w:r w:rsidR="00AD63E9">
        <w:t>едвижимого</w:t>
      </w:r>
      <w:r w:rsidR="00AD63E9">
        <w:rPr>
          <w:spacing w:val="1"/>
        </w:rPr>
        <w:t xml:space="preserve"> </w:t>
      </w:r>
      <w:r w:rsidR="00AD63E9">
        <w:t>имущества</w:t>
      </w:r>
      <w:r w:rsidR="00AD63E9">
        <w:rPr>
          <w:spacing w:val="1"/>
        </w:rPr>
        <w:t xml:space="preserve"> </w:t>
      </w:r>
      <w:r w:rsidR="00AD63E9">
        <w:t>либо</w:t>
      </w:r>
      <w:r w:rsidR="00AD63E9">
        <w:rPr>
          <w:spacing w:val="1"/>
        </w:rPr>
        <w:t xml:space="preserve"> </w:t>
      </w:r>
      <w:r w:rsidR="00AD63E9">
        <w:t>в</w:t>
      </w:r>
      <w:r w:rsidR="00AD63E9">
        <w:rPr>
          <w:spacing w:val="1"/>
        </w:rPr>
        <w:t xml:space="preserve"> </w:t>
      </w:r>
      <w:r w:rsidR="00AD63E9">
        <w:t>целях</w:t>
      </w:r>
      <w:r w:rsidR="00AD63E9">
        <w:rPr>
          <w:spacing w:val="1"/>
        </w:rPr>
        <w:t xml:space="preserve"> </w:t>
      </w:r>
      <w:r w:rsidR="00AD63E9">
        <w:t>предоставления взноса в уставные (складочные) капиталы дочерних обществ</w:t>
      </w:r>
      <w:r w:rsidR="00AD63E9">
        <w:rPr>
          <w:spacing w:val="1"/>
        </w:rPr>
        <w:t xml:space="preserve"> </w:t>
      </w:r>
      <w:r w:rsidR="00AD63E9">
        <w:t>указанных</w:t>
      </w:r>
      <w:r w:rsidR="00AD63E9">
        <w:rPr>
          <w:spacing w:val="1"/>
        </w:rPr>
        <w:t xml:space="preserve"> </w:t>
      </w:r>
      <w:r w:rsidR="00AD63E9">
        <w:t>юридических</w:t>
      </w:r>
      <w:r w:rsidR="00AD63E9">
        <w:rPr>
          <w:spacing w:val="1"/>
        </w:rPr>
        <w:t xml:space="preserve"> </w:t>
      </w:r>
      <w:r w:rsidR="00AD63E9">
        <w:t>лиц</w:t>
      </w:r>
      <w:r w:rsidR="00AD63E9">
        <w:rPr>
          <w:spacing w:val="1"/>
        </w:rPr>
        <w:t xml:space="preserve"> </w:t>
      </w:r>
      <w:r w:rsidR="00AD63E9">
        <w:t>на</w:t>
      </w:r>
      <w:r w:rsidR="00AD63E9">
        <w:rPr>
          <w:spacing w:val="1"/>
        </w:rPr>
        <w:t xml:space="preserve"> </w:t>
      </w:r>
      <w:r w:rsidR="00AD63E9">
        <w:t>осуществление</w:t>
      </w:r>
      <w:r w:rsidR="00AD63E9">
        <w:rPr>
          <w:spacing w:val="1"/>
        </w:rPr>
        <w:t xml:space="preserve"> </w:t>
      </w:r>
      <w:r w:rsidR="00AD63E9">
        <w:t>капитальных</w:t>
      </w:r>
      <w:r w:rsidR="00AD63E9">
        <w:rPr>
          <w:spacing w:val="1"/>
        </w:rPr>
        <w:t xml:space="preserve"> </w:t>
      </w:r>
      <w:r w:rsidR="00AD63E9">
        <w:t>вложений</w:t>
      </w:r>
      <w:r w:rsidR="00AD63E9">
        <w:rPr>
          <w:spacing w:val="1"/>
        </w:rPr>
        <w:t xml:space="preserve"> </w:t>
      </w:r>
      <w:r w:rsidR="00AD63E9">
        <w:t>в</w:t>
      </w:r>
      <w:r w:rsidR="00AD63E9">
        <w:rPr>
          <w:spacing w:val="1"/>
        </w:rPr>
        <w:t xml:space="preserve"> </w:t>
      </w:r>
      <w:r w:rsidR="00AD63E9">
        <w:t>объекты</w:t>
      </w:r>
      <w:proofErr w:type="gramEnd"/>
      <w:r w:rsidR="00AD63E9">
        <w:t xml:space="preserve"> капитального</w:t>
      </w:r>
      <w:r w:rsidR="00AD63E9">
        <w:rPr>
          <w:spacing w:val="1"/>
        </w:rPr>
        <w:t xml:space="preserve"> </w:t>
      </w:r>
      <w:r w:rsidR="00AD63E9">
        <w:t>строительства, находящиеся</w:t>
      </w:r>
      <w:r w:rsidR="00AD63E9">
        <w:rPr>
          <w:spacing w:val="1"/>
        </w:rPr>
        <w:t xml:space="preserve"> </w:t>
      </w:r>
      <w:r w:rsidR="00AD63E9">
        <w:t>в собственности</w:t>
      </w:r>
      <w:r w:rsidR="00AD63E9">
        <w:rPr>
          <w:spacing w:val="1"/>
        </w:rPr>
        <w:t xml:space="preserve"> </w:t>
      </w:r>
      <w:r w:rsidR="00AD63E9">
        <w:t>таких</w:t>
      </w:r>
      <w:r w:rsidR="00AD63E9">
        <w:rPr>
          <w:spacing w:val="1"/>
        </w:rPr>
        <w:t xml:space="preserve"> </w:t>
      </w:r>
      <w:r w:rsidR="00AD63E9">
        <w:t>дочерних обществ, и (или) на приобретение такими дочерними обществами</w:t>
      </w:r>
      <w:r w:rsidR="00AD63E9">
        <w:rPr>
          <w:spacing w:val="1"/>
        </w:rPr>
        <w:t xml:space="preserve"> </w:t>
      </w:r>
      <w:r w:rsidR="00AD63E9">
        <w:t>объектов</w:t>
      </w:r>
      <w:r w:rsidR="00AD63E9">
        <w:rPr>
          <w:spacing w:val="1"/>
        </w:rPr>
        <w:t xml:space="preserve"> </w:t>
      </w:r>
      <w:r w:rsidR="00AD63E9">
        <w:t>недвижимого</w:t>
      </w:r>
      <w:r w:rsidR="00AD63E9">
        <w:rPr>
          <w:spacing w:val="1"/>
        </w:rPr>
        <w:t xml:space="preserve"> </w:t>
      </w:r>
      <w:r w:rsidR="00AD63E9">
        <w:t>имущества</w:t>
      </w:r>
      <w:r w:rsidR="00AD63E9">
        <w:rPr>
          <w:spacing w:val="1"/>
        </w:rPr>
        <w:t xml:space="preserve"> </w:t>
      </w:r>
      <w:r w:rsidR="00AD63E9">
        <w:t>за</w:t>
      </w:r>
      <w:r w:rsidR="00AD63E9">
        <w:rPr>
          <w:spacing w:val="1"/>
        </w:rPr>
        <w:t xml:space="preserve"> </w:t>
      </w:r>
      <w:r w:rsidR="00AD63E9">
        <w:t>счет</w:t>
      </w:r>
      <w:r w:rsidR="00AD63E9">
        <w:rPr>
          <w:spacing w:val="1"/>
        </w:rPr>
        <w:t xml:space="preserve"> </w:t>
      </w:r>
      <w:r w:rsidR="00AD63E9">
        <w:t>средств</w:t>
      </w:r>
      <w:r w:rsidR="00AD63E9">
        <w:rPr>
          <w:spacing w:val="1"/>
        </w:rPr>
        <w:t xml:space="preserve"> </w:t>
      </w:r>
      <w:r w:rsidR="00AD63E9">
        <w:t>бюджета</w:t>
      </w:r>
      <w:r w:rsidR="00AD63E9">
        <w:rPr>
          <w:spacing w:val="1"/>
        </w:rPr>
        <w:t xml:space="preserve"> </w:t>
      </w:r>
      <w:r w:rsidR="00AD63E9">
        <w:t>сельского</w:t>
      </w:r>
      <w:r w:rsidR="00AD63E9">
        <w:rPr>
          <w:spacing w:val="1"/>
        </w:rPr>
        <w:t xml:space="preserve"> </w:t>
      </w:r>
      <w:r w:rsidR="00AD63E9">
        <w:t>поселения</w:t>
      </w:r>
      <w:r w:rsidR="00AD63E9">
        <w:rPr>
          <w:spacing w:val="13"/>
        </w:rPr>
        <w:t xml:space="preserve"> </w:t>
      </w:r>
      <w:r w:rsidR="00AD63E9">
        <w:t>согласно</w:t>
      </w:r>
      <w:r w:rsidR="00AD63E9">
        <w:rPr>
          <w:spacing w:val="15"/>
        </w:rPr>
        <w:t xml:space="preserve"> </w:t>
      </w:r>
      <w:r w:rsidR="00AD63E9">
        <w:t>приложению</w:t>
      </w:r>
      <w:r w:rsidR="00AD63E9">
        <w:rPr>
          <w:spacing w:val="23"/>
        </w:rPr>
        <w:t xml:space="preserve"> </w:t>
      </w:r>
      <w:r w:rsidR="00AD63E9">
        <w:t>№</w:t>
      </w:r>
      <w:r w:rsidR="00AD63E9">
        <w:rPr>
          <w:spacing w:val="51"/>
        </w:rPr>
        <w:t xml:space="preserve"> </w:t>
      </w:r>
      <w:r w:rsidR="00AD63E9">
        <w:t>1</w:t>
      </w:r>
      <w:r w:rsidR="00AD63E9">
        <w:rPr>
          <w:spacing w:val="-5"/>
        </w:rPr>
        <w:t xml:space="preserve"> </w:t>
      </w:r>
      <w:r w:rsidR="00AD63E9">
        <w:t>к</w:t>
      </w:r>
      <w:r w:rsidR="00AD63E9">
        <w:rPr>
          <w:spacing w:val="-4"/>
        </w:rPr>
        <w:t xml:space="preserve"> </w:t>
      </w:r>
      <w:r w:rsidR="00AD63E9">
        <w:t>настоящему</w:t>
      </w:r>
      <w:r w:rsidR="00AD63E9">
        <w:rPr>
          <w:spacing w:val="12"/>
        </w:rPr>
        <w:t xml:space="preserve"> </w:t>
      </w:r>
      <w:r w:rsidR="00AD63E9">
        <w:t>постановлению;</w:t>
      </w:r>
    </w:p>
    <w:p w:rsidR="00AD63E9" w:rsidRDefault="00AD63E9" w:rsidP="00AD63E9">
      <w:pPr>
        <w:pStyle w:val="a5"/>
        <w:tabs>
          <w:tab w:val="left" w:pos="2452"/>
        </w:tabs>
        <w:ind w:left="0" w:right="311" w:firstLine="708"/>
        <w:rPr>
          <w:sz w:val="28"/>
        </w:rPr>
      </w:pPr>
      <w:r>
        <w:rPr>
          <w:sz w:val="28"/>
        </w:rPr>
        <w:t>2)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color w:val="050505"/>
          <w:sz w:val="28"/>
        </w:rPr>
        <w:t>с</w:t>
      </w:r>
      <w:r>
        <w:rPr>
          <w:color w:val="050505"/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или муниципальными учреждениями и 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унитарными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33"/>
          <w:sz w:val="28"/>
        </w:rPr>
        <w:t xml:space="preserve"> </w:t>
      </w:r>
      <w:r>
        <w:rPr>
          <w:sz w:val="28"/>
        </w:rPr>
        <w:t>постановлению.</w:t>
      </w:r>
    </w:p>
    <w:p w:rsidR="00AD63E9" w:rsidRDefault="00AD63E9" w:rsidP="00AD63E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B76861">
        <w:rPr>
          <w:noProof/>
          <w:sz w:val="28"/>
          <w:szCs w:val="28"/>
        </w:rPr>
        <w:t>Заринского</w:t>
      </w:r>
      <w:r>
        <w:rPr>
          <w:noProof/>
          <w:sz w:val="28"/>
          <w:szCs w:val="28"/>
        </w:rPr>
        <w:t xml:space="preserve"> сельского поселения        </w:t>
      </w:r>
      <w:r w:rsidR="00D226C1">
        <w:rPr>
          <w:noProof/>
          <w:sz w:val="28"/>
          <w:szCs w:val="28"/>
        </w:rPr>
        <w:t xml:space="preserve">                    В.В.Бондаренко</w:t>
      </w:r>
    </w:p>
    <w:p w:rsidR="00AD1D4D" w:rsidRPr="00AD1D4D" w:rsidRDefault="00AD63E9" w:rsidP="00AD1D4D">
      <w:pPr>
        <w:pStyle w:val="a5"/>
        <w:tabs>
          <w:tab w:val="left" w:pos="2452"/>
        </w:tabs>
        <w:ind w:left="0" w:right="311" w:firstLine="708"/>
        <w:jc w:val="right"/>
        <w:rPr>
          <w:sz w:val="28"/>
        </w:rPr>
      </w:pPr>
      <w:r w:rsidRPr="00AD1D4D">
        <w:rPr>
          <w:sz w:val="28"/>
        </w:rPr>
        <w:lastRenderedPageBreak/>
        <w:t xml:space="preserve">Приложение № 1 к постановлению </w:t>
      </w:r>
    </w:p>
    <w:p w:rsidR="00AD63E9" w:rsidRPr="00AD1D4D" w:rsidRDefault="00AD63E9" w:rsidP="00AD1D4D">
      <w:pPr>
        <w:pStyle w:val="a5"/>
        <w:tabs>
          <w:tab w:val="left" w:pos="2452"/>
        </w:tabs>
        <w:ind w:left="0" w:right="311" w:firstLine="708"/>
        <w:jc w:val="right"/>
        <w:rPr>
          <w:sz w:val="28"/>
        </w:rPr>
      </w:pPr>
      <w:r w:rsidRPr="00AD1D4D">
        <w:rPr>
          <w:sz w:val="28"/>
        </w:rPr>
        <w:t xml:space="preserve">от </w:t>
      </w:r>
      <w:r w:rsidR="00D226C1">
        <w:rPr>
          <w:sz w:val="28"/>
        </w:rPr>
        <w:t>21</w:t>
      </w:r>
      <w:r w:rsidRPr="00AD1D4D">
        <w:rPr>
          <w:sz w:val="28"/>
        </w:rPr>
        <w:t>.0</w:t>
      </w:r>
      <w:r w:rsidR="00AD1D4D" w:rsidRPr="00AD1D4D">
        <w:rPr>
          <w:sz w:val="28"/>
        </w:rPr>
        <w:t>3</w:t>
      </w:r>
      <w:r w:rsidR="00D226C1">
        <w:rPr>
          <w:sz w:val="28"/>
        </w:rPr>
        <w:t>.</w:t>
      </w:r>
      <w:r w:rsidRPr="00AD1D4D">
        <w:rPr>
          <w:sz w:val="28"/>
        </w:rPr>
        <w:t>2022 года №</w:t>
      </w:r>
      <w:r w:rsidR="00D226C1">
        <w:rPr>
          <w:sz w:val="28"/>
        </w:rPr>
        <w:t>16</w:t>
      </w:r>
      <w:r w:rsidRPr="00AD1D4D">
        <w:rPr>
          <w:sz w:val="28"/>
        </w:rPr>
        <w:t xml:space="preserve"> </w:t>
      </w:r>
    </w:p>
    <w:p w:rsidR="00AD1D4D" w:rsidRPr="00D226C1" w:rsidRDefault="00AD1D4D" w:rsidP="00D226C1">
      <w:pPr>
        <w:tabs>
          <w:tab w:val="left" w:pos="2452"/>
        </w:tabs>
        <w:ind w:right="311"/>
        <w:rPr>
          <w:sz w:val="28"/>
        </w:rPr>
      </w:pPr>
    </w:p>
    <w:p w:rsidR="00AD1D4D" w:rsidRDefault="00D226C1" w:rsidP="00D226C1">
      <w:pPr>
        <w:pStyle w:val="Heading1"/>
        <w:tabs>
          <w:tab w:val="left" w:pos="0"/>
        </w:tabs>
        <w:ind w:right="308"/>
        <w:jc w:val="both"/>
      </w:pPr>
      <w:r>
        <w:t xml:space="preserve">    </w:t>
      </w:r>
      <w:proofErr w:type="gramStart"/>
      <w:r>
        <w:t>П</w:t>
      </w:r>
      <w:r w:rsidR="00AD1D4D" w:rsidRPr="00AD1D4D">
        <w:t>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</w:t>
      </w:r>
      <w:r w:rsidR="00AD1D4D">
        <w:t xml:space="preserve"> </w:t>
      </w:r>
      <w:r w:rsidR="00AD1D4D" w:rsidRPr="00AD1D4D">
        <w:t>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</w:t>
      </w:r>
      <w:proofErr w:type="gramEnd"/>
      <w:r w:rsidR="00AD1D4D" w:rsidRPr="00AD1D4D">
        <w:t xml:space="preserve">, находящиеся </w:t>
      </w:r>
      <w:r w:rsidR="00AD1D4D">
        <w:t>в</w:t>
      </w:r>
      <w:r w:rsidR="00AD1D4D" w:rsidRPr="00AD1D4D">
        <w:t xml:space="preserve"> </w:t>
      </w:r>
      <w:r w:rsidR="00AD1D4D">
        <w:t>собственности</w:t>
      </w:r>
      <w:r w:rsidR="00AD1D4D" w:rsidRPr="00AD1D4D">
        <w:t xml:space="preserve"> </w:t>
      </w:r>
      <w:r w:rsidR="00AD1D4D">
        <w:t>таких</w:t>
      </w:r>
      <w:r w:rsidR="00AD1D4D" w:rsidRPr="00AD1D4D">
        <w:t xml:space="preserve"> </w:t>
      </w:r>
      <w:r w:rsidR="00AD1D4D">
        <w:t>дочерних</w:t>
      </w:r>
      <w:r w:rsidR="00AD1D4D" w:rsidRPr="00AD1D4D">
        <w:t xml:space="preserve"> </w:t>
      </w:r>
      <w:r w:rsidR="00AD1D4D">
        <w:t>обществ,</w:t>
      </w:r>
      <w:r w:rsidR="00AD1D4D" w:rsidRPr="00AD1D4D">
        <w:t xml:space="preserve"> </w:t>
      </w:r>
      <w:r w:rsidR="00AD1D4D">
        <w:t>и</w:t>
      </w:r>
      <w:r w:rsidR="00AD1D4D" w:rsidRPr="00AD1D4D">
        <w:t xml:space="preserve"> </w:t>
      </w:r>
      <w:r w:rsidR="00AD1D4D">
        <w:t>(или) на</w:t>
      </w:r>
      <w:r w:rsidR="00AD1D4D" w:rsidRPr="00AD1D4D">
        <w:t xml:space="preserve"> </w:t>
      </w:r>
      <w:r w:rsidR="00AD1D4D">
        <w:t>приобретение</w:t>
      </w:r>
      <w:r w:rsidR="00AD1D4D" w:rsidRPr="00AD1D4D">
        <w:t xml:space="preserve"> </w:t>
      </w:r>
      <w:r w:rsidR="00AD1D4D">
        <w:t>такими</w:t>
      </w:r>
      <w:r w:rsidR="00AD1D4D" w:rsidRPr="00AD1D4D">
        <w:t xml:space="preserve"> </w:t>
      </w:r>
      <w:r w:rsidR="00AD1D4D">
        <w:t>дочерними</w:t>
      </w:r>
      <w:r w:rsidR="00AD1D4D" w:rsidRPr="00AD1D4D">
        <w:t xml:space="preserve"> </w:t>
      </w:r>
      <w:r w:rsidR="00AD1D4D">
        <w:t>обществами</w:t>
      </w:r>
      <w:r w:rsidR="00AD1D4D" w:rsidRPr="00AD1D4D">
        <w:t xml:space="preserve"> </w:t>
      </w:r>
      <w:r w:rsidR="00AD1D4D">
        <w:t>объектов</w:t>
      </w:r>
      <w:r w:rsidR="00AD1D4D" w:rsidRPr="00AD1D4D">
        <w:t xml:space="preserve"> недвижимого </w:t>
      </w:r>
      <w:r w:rsidR="00AD1D4D">
        <w:t>имущ</w:t>
      </w:r>
      <w:r w:rsidR="00AD1D4D" w:rsidRPr="00AD1D4D">
        <w:t>ества за счет средств бюджета сельского поселения</w:t>
      </w:r>
    </w:p>
    <w:p w:rsidR="00AD1D4D" w:rsidRDefault="00AD1D4D" w:rsidP="00D226C1">
      <w:pPr>
        <w:pStyle w:val="Heading1"/>
        <w:tabs>
          <w:tab w:val="left" w:pos="0"/>
        </w:tabs>
        <w:ind w:right="308"/>
        <w:jc w:val="both"/>
      </w:pPr>
    </w:p>
    <w:p w:rsidR="00AD1D4D" w:rsidRDefault="00AD1D4D" w:rsidP="00AD1D4D">
      <w:pPr>
        <w:pStyle w:val="Heading1"/>
        <w:tabs>
          <w:tab w:val="left" w:pos="0"/>
        </w:tabs>
        <w:ind w:right="-1"/>
        <w:jc w:val="both"/>
      </w:pPr>
      <w:r w:rsidRPr="00AD1D4D">
        <w:tab/>
        <w:t>1.</w:t>
      </w:r>
      <w:r w:rsidR="00D226C1">
        <w:t xml:space="preserve"> </w:t>
      </w:r>
      <w:proofErr w:type="gramStart"/>
      <w:r w:rsidRPr="00AD1D4D">
        <w:t>Настоящий порядок определяет процедуру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</w:t>
      </w:r>
      <w:proofErr w:type="gramEnd"/>
      <w:r w:rsidRPr="00AD1D4D">
        <w:t xml:space="preserve">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 (далее - бюджетные инвестиции).</w:t>
      </w:r>
    </w:p>
    <w:p w:rsidR="00D226C1" w:rsidRPr="00AD1D4D" w:rsidRDefault="00D226C1" w:rsidP="00AD1D4D">
      <w:pPr>
        <w:pStyle w:val="Heading1"/>
        <w:tabs>
          <w:tab w:val="left" w:pos="0"/>
        </w:tabs>
        <w:ind w:right="-1"/>
        <w:jc w:val="both"/>
      </w:pPr>
    </w:p>
    <w:p w:rsidR="00AD1D4D" w:rsidRPr="00AD1D4D" w:rsidRDefault="00AD1D4D" w:rsidP="00AD1D4D">
      <w:pPr>
        <w:pStyle w:val="Heading1"/>
        <w:tabs>
          <w:tab w:val="left" w:pos="0"/>
        </w:tabs>
        <w:ind w:right="-1"/>
        <w:jc w:val="both"/>
      </w:pPr>
      <w:r>
        <w:tab/>
        <w:t>2.</w:t>
      </w:r>
      <w:r w:rsidR="00D226C1">
        <w:t xml:space="preserve"> </w:t>
      </w:r>
      <w:r w:rsidRPr="00AD1D4D">
        <w:t xml:space="preserve">Проект решения о предоставлении бюджетных инвестиций (далее - проект решения), за исключением случая, предусмотренного абзацем вторым настоящего пункта, разрабатывается администрацией </w:t>
      </w:r>
      <w:proofErr w:type="spellStart"/>
      <w:r w:rsidR="00B76861">
        <w:t>Заринского</w:t>
      </w:r>
      <w:proofErr w:type="spellEnd"/>
      <w:r w:rsidR="00D226C1">
        <w:t xml:space="preserve"> сельского </w:t>
      </w:r>
      <w:r w:rsidRPr="00AD1D4D">
        <w:t>поселения (далее уполномоченный орган).</w:t>
      </w:r>
    </w:p>
    <w:p w:rsidR="00AD1D4D" w:rsidRDefault="00AD1D4D" w:rsidP="00AD1D4D">
      <w:pPr>
        <w:pStyle w:val="Heading1"/>
        <w:tabs>
          <w:tab w:val="left" w:pos="0"/>
        </w:tabs>
        <w:ind w:right="-1"/>
        <w:jc w:val="both"/>
      </w:pPr>
      <w:r>
        <w:tab/>
      </w:r>
      <w:r w:rsidRPr="00AD1D4D">
        <w:t xml:space="preserve">В отношении объектов капитального строительства и (или) недвижимого имущества, включенных в муниципальную программу </w:t>
      </w:r>
      <w:proofErr w:type="spellStart"/>
      <w:r w:rsidR="00B76861">
        <w:t>Заринского</w:t>
      </w:r>
      <w:proofErr w:type="spellEnd"/>
      <w:r w:rsidRPr="00AD1D4D">
        <w:t xml:space="preserve"> сельского поселения, решением о предоставлении бюджетных инвестиций является нормативный правовой акт Главы</w:t>
      </w:r>
      <w:r>
        <w:t xml:space="preserve"> </w:t>
      </w:r>
      <w:proofErr w:type="spellStart"/>
      <w:r w:rsidR="00B76861">
        <w:t>Заринского</w:t>
      </w:r>
      <w:proofErr w:type="spellEnd"/>
      <w:r>
        <w:t xml:space="preserve"> </w:t>
      </w:r>
      <w:r w:rsidRPr="00AD1D4D">
        <w:t>сельского</w:t>
      </w:r>
      <w:r>
        <w:t xml:space="preserve"> поселения</w:t>
      </w:r>
      <w:r w:rsidRPr="00AD1D4D">
        <w:t xml:space="preserve"> </w:t>
      </w:r>
      <w:r>
        <w:t>об</w:t>
      </w:r>
      <w:r w:rsidRPr="00AD1D4D">
        <w:t xml:space="preserve"> </w:t>
      </w:r>
      <w:r>
        <w:t>утверждении</w:t>
      </w:r>
      <w:r w:rsidRPr="00AD1D4D">
        <w:t xml:space="preserve"> </w:t>
      </w:r>
      <w:r>
        <w:t>соответствующей</w:t>
      </w:r>
      <w:r w:rsidRPr="00AD1D4D">
        <w:t xml:space="preserve"> муниципальной программы </w:t>
      </w:r>
      <w:proofErr w:type="spellStart"/>
      <w:r w:rsidR="00B76861">
        <w:t>Заринского</w:t>
      </w:r>
      <w:proofErr w:type="spellEnd"/>
      <w:r w:rsidRPr="00AD1D4D">
        <w:t xml:space="preserve"> сельского поселения, разрабатываемый в </w:t>
      </w:r>
      <w:r>
        <w:t>установленном</w:t>
      </w:r>
      <w:r w:rsidRPr="00AD1D4D">
        <w:t xml:space="preserve"> </w:t>
      </w:r>
      <w:r>
        <w:t>законодательством порядке.</w:t>
      </w:r>
    </w:p>
    <w:p w:rsidR="00AD1D4D" w:rsidRDefault="00AD1D4D" w:rsidP="00AD1D4D">
      <w:pPr>
        <w:pStyle w:val="Heading1"/>
        <w:tabs>
          <w:tab w:val="left" w:pos="0"/>
        </w:tabs>
        <w:ind w:right="-1"/>
        <w:jc w:val="both"/>
      </w:pPr>
      <w:r>
        <w:tab/>
        <w:t>В случае, если подготовка обоснования инвестиций для объекта капитального</w:t>
      </w:r>
      <w:r w:rsidRPr="00AD1D4D">
        <w:t xml:space="preserve"> строительства в соответствии с законодательством Российской Федерации является обязательной, решение о предоставлении бюджетных инвестиций </w:t>
      </w:r>
      <w:proofErr w:type="gramStart"/>
      <w:r w:rsidRPr="00AD1D4D">
        <w:t>принимается</w:t>
      </w:r>
      <w:proofErr w:type="gramEnd"/>
      <w:r w:rsidRPr="00AD1D4D">
        <w:t xml:space="preserve"> в том числе на основании подготовленного в </w:t>
      </w:r>
      <w:r w:rsidRPr="00AD1D4D">
        <w:lastRenderedPageBreak/>
        <w:t xml:space="preserve">установленном законодательством Российской Федерации </w:t>
      </w:r>
      <w:r>
        <w:t>порядке обоснования инвестиций и результатов его технологического и</w:t>
      </w:r>
      <w:r w:rsidRPr="00AD1D4D">
        <w:t xml:space="preserve"> </w:t>
      </w:r>
      <w:r>
        <w:t>цен</w:t>
      </w:r>
      <w:r w:rsidRPr="00AD1D4D">
        <w:t xml:space="preserve">ового аудита, а </w:t>
      </w:r>
      <w:r>
        <w:t>также утвержденного</w:t>
      </w:r>
      <w:r w:rsidRPr="00AD1D4D">
        <w:t xml:space="preserve"> задания на проектирование.</w:t>
      </w:r>
    </w:p>
    <w:p w:rsidR="00D226C1" w:rsidRDefault="00D226C1" w:rsidP="00AD1D4D">
      <w:pPr>
        <w:pStyle w:val="Heading1"/>
        <w:tabs>
          <w:tab w:val="left" w:pos="0"/>
        </w:tabs>
        <w:ind w:right="-1"/>
        <w:jc w:val="both"/>
      </w:pPr>
    </w:p>
    <w:p w:rsidR="00CB38BD" w:rsidRPr="00CB38BD" w:rsidRDefault="00CB38BD" w:rsidP="00CB38BD">
      <w:pPr>
        <w:pStyle w:val="Heading1"/>
        <w:tabs>
          <w:tab w:val="left" w:pos="0"/>
        </w:tabs>
        <w:ind w:right="-1"/>
        <w:jc w:val="both"/>
      </w:pPr>
      <w:r>
        <w:rPr>
          <w:w w:val="95"/>
          <w:sz w:val="25"/>
        </w:rPr>
        <w:tab/>
      </w:r>
      <w:r w:rsidRPr="00CB38BD">
        <w:t>3.</w:t>
      </w:r>
      <w:r w:rsidR="00D226C1">
        <w:t xml:space="preserve"> </w:t>
      </w:r>
      <w:r w:rsidRPr="00CB38BD">
        <w:t>Отбор инвестиционных проектов по строительству (реконструкции) объектов капитального строительства и (или) приобретению объектов недвижимого имущества (далее - отбор инвестиционных проектов) осуществляется уполномоченным органом в соответствии с установленными пунктом 4 настоящего порядка критериями отбора.</w:t>
      </w:r>
    </w:p>
    <w:p w:rsidR="00CB38BD" w:rsidRDefault="00CB38BD" w:rsidP="00CB38BD">
      <w:pPr>
        <w:pStyle w:val="Heading1"/>
        <w:tabs>
          <w:tab w:val="left" w:pos="0"/>
        </w:tabs>
        <w:ind w:right="-1"/>
        <w:jc w:val="both"/>
      </w:pPr>
      <w:r>
        <w:tab/>
      </w:r>
      <w:r w:rsidRPr="00CB38BD">
        <w:t>Понятие «Инвестиционный проект» в настоящем порядке применяется в значении, установленном Федеральным законом «Об инвестиционной деятельности  в Российской</w:t>
      </w:r>
      <w:r>
        <w:t xml:space="preserve"> </w:t>
      </w:r>
      <w:r w:rsidRPr="00CB38BD">
        <w:t>Федерации, осуществляемой в форме капитальных вложений».</w:t>
      </w:r>
    </w:p>
    <w:p w:rsidR="00CB38BD" w:rsidRDefault="00CB38BD" w:rsidP="00CB38BD">
      <w:pPr>
        <w:pStyle w:val="Heading1"/>
        <w:tabs>
          <w:tab w:val="left" w:pos="0"/>
        </w:tabs>
        <w:ind w:right="-1"/>
        <w:jc w:val="both"/>
      </w:pPr>
      <w:r>
        <w:tab/>
        <w:t>Пе</w:t>
      </w:r>
      <w:r w:rsidRPr="00CB38BD">
        <w:t xml:space="preserve">речень документов, представляемых юридическим лицом в целях участия в отборе инвестиционных проектов, утверждается уполномоченным органом с учетом требований </w:t>
      </w:r>
      <w:r>
        <w:t>настоящего</w:t>
      </w:r>
      <w:r w:rsidRPr="00CB38BD">
        <w:t xml:space="preserve"> </w:t>
      </w:r>
      <w:r>
        <w:t>порядка.</w:t>
      </w:r>
    </w:p>
    <w:p w:rsidR="00D226C1" w:rsidRDefault="00D226C1" w:rsidP="00CB38BD">
      <w:pPr>
        <w:pStyle w:val="Heading1"/>
        <w:tabs>
          <w:tab w:val="left" w:pos="0"/>
        </w:tabs>
        <w:ind w:right="-1"/>
        <w:jc w:val="both"/>
      </w:pPr>
    </w:p>
    <w:p w:rsidR="00CB38BD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4.</w:t>
      </w:r>
      <w:r w:rsidR="00D226C1">
        <w:t xml:space="preserve"> </w:t>
      </w:r>
      <w:r w:rsidR="00CB38BD" w:rsidRPr="00F84EFF">
        <w:t>Критериями отбора инвестиционных проектов являются:</w:t>
      </w:r>
    </w:p>
    <w:p w:rsidR="00D226C1" w:rsidRPr="00F84EFF" w:rsidRDefault="00D226C1" w:rsidP="00F84EFF">
      <w:pPr>
        <w:pStyle w:val="Heading1"/>
        <w:tabs>
          <w:tab w:val="left" w:pos="0"/>
        </w:tabs>
        <w:ind w:right="-1"/>
        <w:jc w:val="both"/>
      </w:pPr>
    </w:p>
    <w:p w:rsidR="00CB38BD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1)</w:t>
      </w:r>
      <w:r w:rsidR="00D226C1">
        <w:t xml:space="preserve"> </w:t>
      </w:r>
      <w:r w:rsidR="00CB38BD" w:rsidRPr="00F84EFF">
        <w:t xml:space="preserve">соответствие инвестиционного проекта приоритетам, целям и задачам, определенным в бюджетном прогнозе </w:t>
      </w:r>
      <w:proofErr w:type="spellStart"/>
      <w:r w:rsidR="00B76861">
        <w:t>Заринского</w:t>
      </w:r>
      <w:proofErr w:type="spellEnd"/>
      <w:r>
        <w:t xml:space="preserve"> </w:t>
      </w:r>
      <w:r w:rsidR="00CB38BD" w:rsidRPr="00F84EFF">
        <w:t>сельского поселения до 202</w:t>
      </w:r>
      <w:r w:rsidR="00FD2EAC">
        <w:t>5</w:t>
      </w:r>
      <w:r w:rsidR="00CB38BD" w:rsidRPr="00F84EFF">
        <w:t xml:space="preserve"> года;</w:t>
      </w:r>
    </w:p>
    <w:p w:rsidR="00CB38BD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</w:r>
      <w:proofErr w:type="gramStart"/>
      <w:r>
        <w:t>2)</w:t>
      </w:r>
      <w:r w:rsidR="00D226C1">
        <w:t xml:space="preserve"> </w:t>
      </w:r>
      <w:r w:rsidR="00CB38BD" w:rsidRPr="00F84EFF">
        <w:t>наличие положительного заключения о достоверности определения смешной стоимости объекта капитального строительства, полученного в установленном законодательством порядке (в случае предоставления бюджетных инвестиций в объекты капитального строительства), отчета об оценке рыночной стоимости объекта недвижимого имущества, составленного в соответствии с законодательством об оценочной деятельности (в случае предоставления бюджетных инвестиций на приобретение объектов недвижимого имущества);</w:t>
      </w:r>
      <w:proofErr w:type="gramEnd"/>
    </w:p>
    <w:p w:rsidR="00CB38BD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3)</w:t>
      </w:r>
      <w:r w:rsidR="00D226C1">
        <w:t xml:space="preserve"> </w:t>
      </w:r>
      <w:r w:rsidR="00CB38BD">
        <w:t>наличие</w:t>
      </w:r>
      <w:r w:rsidR="00CB38BD" w:rsidRPr="00F84EFF">
        <w:t xml:space="preserve"> </w:t>
      </w:r>
      <w:r w:rsidR="00CB38BD">
        <w:t>расчетов</w:t>
      </w:r>
      <w:r w:rsidR="00CB38BD" w:rsidRPr="00F84EFF">
        <w:t xml:space="preserve"> </w:t>
      </w:r>
      <w:r w:rsidR="00CB38BD">
        <w:t>бюджетной</w:t>
      </w:r>
      <w:r w:rsidR="00CB38BD" w:rsidRPr="00F84EFF">
        <w:t xml:space="preserve"> </w:t>
      </w:r>
      <w:r w:rsidR="00CB38BD">
        <w:t>эффективности</w:t>
      </w:r>
      <w:r w:rsidR="00CB38BD" w:rsidRPr="00F84EFF">
        <w:t xml:space="preserve"> </w:t>
      </w:r>
      <w:r w:rsidR="00CB38BD">
        <w:t>инвестиционного</w:t>
      </w:r>
      <w:r w:rsidR="00CB38BD" w:rsidRPr="00F84EFF">
        <w:t xml:space="preserve"> </w:t>
      </w:r>
      <w:r w:rsidR="00CB38BD">
        <w:t>проекта,</w:t>
      </w:r>
      <w:r w:rsidR="00CB38BD" w:rsidRPr="00F84EFF">
        <w:t xml:space="preserve"> </w:t>
      </w:r>
      <w:r w:rsidR="00CB38BD">
        <w:t>подтверждающих</w:t>
      </w:r>
      <w:r w:rsidR="00CB38BD" w:rsidRPr="00F84EFF">
        <w:t xml:space="preserve"> </w:t>
      </w:r>
      <w:r w:rsidR="00CB38BD">
        <w:t>влияние</w:t>
      </w:r>
      <w:r w:rsidR="00CB38BD" w:rsidRPr="00F84EFF">
        <w:t xml:space="preserve"> </w:t>
      </w:r>
      <w:r>
        <w:t>результатов</w:t>
      </w:r>
      <w:r w:rsidR="00CB38BD" w:rsidRPr="00F84EFF">
        <w:t xml:space="preserve"> </w:t>
      </w:r>
      <w:r w:rsidR="00CB38BD">
        <w:t>реализации</w:t>
      </w:r>
      <w:r w:rsidR="00CB38BD" w:rsidRPr="00F84EFF">
        <w:t xml:space="preserve"> </w:t>
      </w:r>
      <w:r w:rsidR="00CB38BD">
        <w:t>инвестиционного</w:t>
      </w:r>
      <w:r w:rsidR="00CB38BD" w:rsidRPr="00F84EFF">
        <w:t xml:space="preserve"> </w:t>
      </w:r>
      <w:r w:rsidR="00CB38BD">
        <w:t>проекта</w:t>
      </w:r>
      <w:r w:rsidR="00CB38BD" w:rsidRPr="00F84EFF">
        <w:t xml:space="preserve"> </w:t>
      </w:r>
      <w:r w:rsidR="00CB38BD">
        <w:t>на</w:t>
      </w:r>
      <w:r w:rsidR="00CB38BD" w:rsidRPr="00F84EFF">
        <w:t xml:space="preserve"> </w:t>
      </w:r>
      <w:r w:rsidR="00CB38BD">
        <w:t>увеличение</w:t>
      </w:r>
      <w:r w:rsidR="00CB38BD" w:rsidRPr="00F84EFF">
        <w:t xml:space="preserve"> </w:t>
      </w:r>
      <w:r w:rsidR="00CB38BD">
        <w:t>доходов</w:t>
      </w:r>
      <w:r w:rsidR="00CB38BD" w:rsidRPr="00F84EFF">
        <w:t xml:space="preserve"> </w:t>
      </w:r>
      <w:r w:rsidR="00CB38BD">
        <w:t>и</w:t>
      </w:r>
      <w:r w:rsidR="00CB38BD" w:rsidRPr="00F84EFF">
        <w:t xml:space="preserve"> </w:t>
      </w:r>
      <w:r w:rsidR="00CB38BD">
        <w:t>(или)</w:t>
      </w:r>
      <w:r w:rsidR="00CB38BD" w:rsidRPr="00F84EFF">
        <w:t xml:space="preserve"> </w:t>
      </w:r>
      <w:r w:rsidR="00CB38BD">
        <w:t>снижение</w:t>
      </w:r>
      <w:r w:rsidR="00CB38BD" w:rsidRPr="00F84EFF">
        <w:t xml:space="preserve"> </w:t>
      </w:r>
      <w:r w:rsidR="00CB38BD">
        <w:t>расходов</w:t>
      </w:r>
      <w:r w:rsidR="00CB38BD" w:rsidRPr="00F84EFF">
        <w:t xml:space="preserve"> </w:t>
      </w:r>
      <w:r w:rsidR="00CB38BD">
        <w:t>бюджета</w:t>
      </w:r>
      <w:r w:rsidR="00CB38BD" w:rsidRPr="00F84EFF">
        <w:t xml:space="preserve"> </w:t>
      </w:r>
      <w:r w:rsidR="00CB38BD">
        <w:t>сельского</w:t>
      </w:r>
      <w:r w:rsidR="00CB38BD" w:rsidRPr="00F84EFF">
        <w:t xml:space="preserve"> </w:t>
      </w:r>
      <w:r w:rsidR="00CB38BD">
        <w:t>поселения;</w:t>
      </w:r>
    </w:p>
    <w:p w:rsidR="00CB38BD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</w:r>
      <w:proofErr w:type="gramStart"/>
      <w:r>
        <w:t>4)</w:t>
      </w:r>
      <w:r w:rsidR="00D226C1">
        <w:t xml:space="preserve"> </w:t>
      </w:r>
      <w:r w:rsidR="00CB38BD" w:rsidRPr="00F84EFF">
        <w:t xml:space="preserve">отсутствие у юридического лица (в случае предоставления бюджетных инвестиций юридическим лицам в целях предоставления взноса в уставные (складочные) капиталы дочерних обществ указанных юридических лиц на осуществление капитальных </w:t>
      </w:r>
      <w:r>
        <w:t>вложений</w:t>
      </w:r>
      <w:r w:rsidR="00CB38BD" w:rsidRPr="00F84EFF">
        <w:t xml:space="preserve">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соответствующих дочерних обществ) на дату проведения </w:t>
      </w:r>
      <w:r w:rsidR="00B76861">
        <w:t>отбора задолженно</w:t>
      </w:r>
      <w:r>
        <w:t>сти</w:t>
      </w:r>
      <w:r w:rsidR="00CB38BD" w:rsidRPr="00F84EFF">
        <w:t xml:space="preserve"> по уплате налогов</w:t>
      </w:r>
      <w:proofErr w:type="gramEnd"/>
      <w:r w:rsidR="00CB38BD" w:rsidRPr="00F84EFF">
        <w:t>, сборов, а также пеней и штрафов за нарушение законодательства Российской Федерации о налогах и сборах;</w:t>
      </w:r>
    </w:p>
    <w:p w:rsidR="00CB38BD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</w:r>
      <w:proofErr w:type="gramStart"/>
      <w:r>
        <w:t xml:space="preserve">5) </w:t>
      </w:r>
      <w:r w:rsidR="00CB38BD" w:rsidRPr="00F84EFF">
        <w:t>не</w:t>
      </w:r>
      <w:r w:rsidR="00FD2EAC">
        <w:t xml:space="preserve"> </w:t>
      </w:r>
      <w:r w:rsidR="00CB38BD" w:rsidRPr="00F84EFF">
        <w:t xml:space="preserve">проведение в отношении юридического лица (в случае </w:t>
      </w:r>
      <w:r w:rsidR="00CB38BD" w:rsidRPr="00F84EFF">
        <w:lastRenderedPageBreak/>
        <w:t>предоставления бюджетных инвестиций юридическим лицам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соответствующих дочерних обществ) процедуры ликвидации либо процедур, предусмотренных Федеральным</w:t>
      </w:r>
      <w:proofErr w:type="gramEnd"/>
      <w:r w:rsidR="00CB38BD" w:rsidRPr="00F84EFF">
        <w:t xml:space="preserve"> законом «О несостоятельности (банкротстве)».</w:t>
      </w:r>
    </w:p>
    <w:p w:rsidR="00D226C1" w:rsidRPr="00F84EFF" w:rsidRDefault="00D226C1" w:rsidP="00F84EFF">
      <w:pPr>
        <w:pStyle w:val="Heading1"/>
        <w:tabs>
          <w:tab w:val="left" w:pos="0"/>
        </w:tabs>
        <w:ind w:right="-1"/>
        <w:jc w:val="both"/>
      </w:pPr>
    </w:p>
    <w:p w:rsid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rPr>
          <w:w w:val="95"/>
          <w:sz w:val="25"/>
        </w:rPr>
        <w:tab/>
      </w:r>
      <w:r w:rsidRPr="00F84EFF">
        <w:t>5.</w:t>
      </w:r>
      <w:r w:rsidR="00D226C1">
        <w:t xml:space="preserve"> </w:t>
      </w:r>
      <w:r w:rsidRPr="00F84EFF">
        <w:t xml:space="preserve">В проект решения допускается включение нескольких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proofErr w:type="spellStart"/>
      <w:r w:rsidR="00B76861">
        <w:t>Заринского</w:t>
      </w:r>
      <w:proofErr w:type="spellEnd"/>
      <w:r w:rsidR="00FD2EAC">
        <w:t xml:space="preserve"> </w:t>
      </w:r>
      <w:r w:rsidRPr="00F84EFF">
        <w:t>сельского поселения или к одной сфере деятельности уполномоченного органа.</w:t>
      </w:r>
    </w:p>
    <w:p w:rsidR="00D226C1" w:rsidRPr="00F84EFF" w:rsidRDefault="00D226C1" w:rsidP="00F84EFF">
      <w:pPr>
        <w:pStyle w:val="Heading1"/>
        <w:tabs>
          <w:tab w:val="left" w:pos="0"/>
        </w:tabs>
        <w:ind w:right="-1"/>
        <w:jc w:val="both"/>
      </w:pP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6.</w:t>
      </w:r>
      <w:r w:rsidR="00D226C1">
        <w:t xml:space="preserve"> </w:t>
      </w:r>
      <w:r w:rsidRPr="00F84EFF">
        <w:t>Проект решения должен содержать в отношении каждого объекта капитального строительства и (или) объекта недвижимого имущества следующую информацию:</w:t>
      </w:r>
    </w:p>
    <w:p w:rsidR="00F84EFF" w:rsidRPr="00F84EFF" w:rsidRDefault="00FD2EAC" w:rsidP="00F84EFF">
      <w:pPr>
        <w:pStyle w:val="Heading1"/>
        <w:tabs>
          <w:tab w:val="left" w:pos="0"/>
        </w:tabs>
        <w:ind w:right="-1"/>
        <w:jc w:val="both"/>
      </w:pPr>
      <w:r>
        <w:tab/>
        <w:t>-</w:t>
      </w:r>
      <w:r w:rsidR="00F84EFF" w:rsidRPr="00F84EFF">
        <w:t>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:rsidR="00F84EFF" w:rsidRPr="00F84EFF" w:rsidRDefault="00FD2EAC" w:rsidP="00F84EFF">
      <w:pPr>
        <w:pStyle w:val="Heading1"/>
        <w:tabs>
          <w:tab w:val="left" w:pos="0"/>
        </w:tabs>
        <w:ind w:right="-1"/>
        <w:jc w:val="both"/>
      </w:pPr>
      <w:r>
        <w:tab/>
        <w:t>-направление бюджетных</w:t>
      </w:r>
      <w:r w:rsidR="00F84EFF" w:rsidRPr="00F84EFF">
        <w:t xml:space="preserve"> инвестиций (строительство, реконструкция, приобретение);</w:t>
      </w:r>
    </w:p>
    <w:p w:rsidR="00F84EFF" w:rsidRPr="00F84EFF" w:rsidRDefault="00FD2EAC" w:rsidP="00F84EFF">
      <w:pPr>
        <w:pStyle w:val="Heading1"/>
        <w:tabs>
          <w:tab w:val="left" w:pos="0"/>
        </w:tabs>
        <w:ind w:right="-1"/>
        <w:jc w:val="both"/>
      </w:pPr>
      <w:r>
        <w:tab/>
        <w:t>-</w:t>
      </w:r>
      <w:r w:rsidR="00F84EFF" w:rsidRPr="00F84EFF">
        <w:t>объем бюджетных инвестиций в объект капитального строительства и (или) объект недвижимого имущества, в том числе по годам в ценах соответствующих лет;</w:t>
      </w:r>
    </w:p>
    <w:p w:rsidR="00F84EFF" w:rsidRDefault="00FD2EAC" w:rsidP="00F84EFF">
      <w:pPr>
        <w:pStyle w:val="Heading1"/>
        <w:tabs>
          <w:tab w:val="left" w:pos="0"/>
        </w:tabs>
        <w:ind w:right="-1"/>
        <w:jc w:val="both"/>
      </w:pPr>
      <w:r>
        <w:tab/>
        <w:t>-</w:t>
      </w:r>
      <w:r w:rsidR="00F84EFF" w:rsidRPr="00F84EFF">
        <w:t>наименование юридического лица, которому предоставляются бюджетные инвестиции.</w:t>
      </w:r>
    </w:p>
    <w:p w:rsidR="00D226C1" w:rsidRPr="00F84EFF" w:rsidRDefault="00D226C1" w:rsidP="00F84EFF">
      <w:pPr>
        <w:pStyle w:val="Heading1"/>
        <w:tabs>
          <w:tab w:val="left" w:pos="0"/>
        </w:tabs>
        <w:ind w:right="-1"/>
        <w:jc w:val="both"/>
      </w:pPr>
    </w:p>
    <w:p w:rsidR="00F84EFF" w:rsidRDefault="00F84EFF" w:rsidP="00F84EFF">
      <w:pPr>
        <w:pStyle w:val="Heading1"/>
        <w:tabs>
          <w:tab w:val="left" w:pos="0"/>
        </w:tabs>
        <w:ind w:right="-1"/>
        <w:jc w:val="both"/>
      </w:pPr>
      <w:r w:rsidRPr="00F84EFF">
        <w:tab/>
        <w:t>7.</w:t>
      </w:r>
      <w:r w:rsidR="00D226C1">
        <w:t xml:space="preserve"> </w:t>
      </w:r>
      <w:r w:rsidRPr="00F84EFF">
        <w:t xml:space="preserve">Проект решения подготавливается в форме проекта нормативного правового акта Главы </w:t>
      </w:r>
      <w:proofErr w:type="spellStart"/>
      <w:r w:rsidR="00B76861">
        <w:t>Заринского</w:t>
      </w:r>
      <w:proofErr w:type="spellEnd"/>
      <w:r w:rsidRPr="00F84EFF">
        <w:t xml:space="preserve"> сельского поселения.</w:t>
      </w:r>
    </w:p>
    <w:p w:rsidR="00D226C1" w:rsidRPr="00F84EFF" w:rsidRDefault="00D226C1" w:rsidP="00F84EFF">
      <w:pPr>
        <w:pStyle w:val="Heading1"/>
        <w:tabs>
          <w:tab w:val="left" w:pos="0"/>
        </w:tabs>
        <w:ind w:right="-1"/>
        <w:jc w:val="both"/>
      </w:pPr>
    </w:p>
    <w:p w:rsidR="00F84EFF" w:rsidRDefault="00F84EFF" w:rsidP="00F84EFF">
      <w:pPr>
        <w:pStyle w:val="Heading1"/>
        <w:tabs>
          <w:tab w:val="left" w:pos="0"/>
        </w:tabs>
        <w:ind w:right="-1"/>
        <w:jc w:val="both"/>
      </w:pPr>
      <w:r w:rsidRPr="00F84EFF">
        <w:tab/>
        <w:t>8.</w:t>
      </w:r>
      <w:r w:rsidR="00D226C1">
        <w:t xml:space="preserve"> </w:t>
      </w:r>
      <w:r w:rsidRPr="00F84EFF">
        <w:t>К проекту решения прилагаются пояснительная записка, содержащая исходные данные, необходимые для оценки бюджетной эффективности инвестиционного проекта, и</w:t>
      </w:r>
      <w:r>
        <w:t xml:space="preserve"> результаты</w:t>
      </w:r>
      <w:r w:rsidRPr="00F84EFF">
        <w:t xml:space="preserve"> </w:t>
      </w:r>
      <w:r>
        <w:t>такой</w:t>
      </w:r>
      <w:r w:rsidRPr="00F84EFF">
        <w:t xml:space="preserve"> </w:t>
      </w:r>
      <w:r>
        <w:t>оценки,</w:t>
      </w:r>
      <w:r w:rsidRPr="00F84EFF">
        <w:t xml:space="preserve"> </w:t>
      </w:r>
      <w:r>
        <w:t>а</w:t>
      </w:r>
      <w:r w:rsidRPr="00F84EFF">
        <w:t xml:space="preserve"> </w:t>
      </w:r>
      <w:r>
        <w:t>также</w:t>
      </w:r>
      <w:r w:rsidRPr="00F84EFF">
        <w:t xml:space="preserve"> </w:t>
      </w:r>
      <w:r>
        <w:t>документы,</w:t>
      </w:r>
      <w:r w:rsidRPr="00F84EFF">
        <w:t xml:space="preserve"> </w:t>
      </w:r>
      <w:r>
        <w:t>подтверждающие</w:t>
      </w:r>
      <w:r w:rsidRPr="00F84EFF">
        <w:t xml:space="preserve"> </w:t>
      </w:r>
      <w:r>
        <w:t>соответствие</w:t>
      </w:r>
      <w:r w:rsidRPr="00F84EFF">
        <w:t xml:space="preserve"> инвестиционного проекта критериям, установленным пунктом 4 настоящего порядка.</w:t>
      </w:r>
    </w:p>
    <w:p w:rsidR="00D226C1" w:rsidRDefault="00D226C1" w:rsidP="00F84EFF">
      <w:pPr>
        <w:pStyle w:val="Heading1"/>
        <w:tabs>
          <w:tab w:val="left" w:pos="0"/>
        </w:tabs>
        <w:ind w:right="-1"/>
        <w:jc w:val="both"/>
      </w:pPr>
    </w:p>
    <w:p w:rsidR="00F84EFF" w:rsidRDefault="00F84EFF" w:rsidP="00AD1D4D">
      <w:pPr>
        <w:pStyle w:val="Heading1"/>
        <w:tabs>
          <w:tab w:val="left" w:pos="0"/>
        </w:tabs>
        <w:ind w:right="-1"/>
        <w:jc w:val="both"/>
      </w:pPr>
      <w:r w:rsidRPr="00F84EFF">
        <w:tab/>
        <w:t>9.</w:t>
      </w:r>
      <w:r w:rsidR="00D226C1">
        <w:t xml:space="preserve"> </w:t>
      </w:r>
      <w:r w:rsidRPr="00F84EFF">
        <w:t>Уполномоченные органы, указанные в пункте 7 настоящего порядка, рассматривают проект решения в течение 15 дней со дня его поступления в установленном порядке. Заключение о целесообразности осуществления бюджетных инвестиций принимается путем согласования проекта решения в форме подписания листа согласования при отсутствии замечаний и предложений.</w:t>
      </w:r>
    </w:p>
    <w:p w:rsidR="00F84EFF" w:rsidRDefault="00F84EFF" w:rsidP="00AD1D4D">
      <w:pPr>
        <w:pStyle w:val="Heading1"/>
        <w:tabs>
          <w:tab w:val="left" w:pos="0"/>
        </w:tabs>
        <w:ind w:right="-1"/>
        <w:jc w:val="both"/>
      </w:pPr>
    </w:p>
    <w:p w:rsidR="00FD2EAC" w:rsidRDefault="00F84EFF" w:rsidP="00F84EFF">
      <w:pPr>
        <w:pStyle w:val="Heading1"/>
        <w:tabs>
          <w:tab w:val="left" w:pos="0"/>
        </w:tabs>
        <w:ind w:right="-1"/>
        <w:jc w:val="right"/>
      </w:pPr>
      <w:r w:rsidRPr="00F84EFF">
        <w:lastRenderedPageBreak/>
        <w:t>Приложение № 2 к постановлению</w:t>
      </w:r>
    </w:p>
    <w:p w:rsidR="00F84EFF" w:rsidRDefault="00D226C1" w:rsidP="00F84EFF">
      <w:pPr>
        <w:pStyle w:val="Heading1"/>
        <w:tabs>
          <w:tab w:val="left" w:pos="0"/>
        </w:tabs>
        <w:ind w:right="-1"/>
        <w:jc w:val="right"/>
      </w:pPr>
      <w:r>
        <w:t xml:space="preserve"> от 21</w:t>
      </w:r>
      <w:r w:rsidR="00F84EFF" w:rsidRPr="00F84EFF">
        <w:t>.03. 2022 года №</w:t>
      </w:r>
      <w:r>
        <w:t>16</w:t>
      </w:r>
      <w:r w:rsidR="00F84EFF" w:rsidRPr="00F84EFF">
        <w:t xml:space="preserve"> </w:t>
      </w:r>
    </w:p>
    <w:p w:rsidR="00F84EFF" w:rsidRDefault="00F84EFF" w:rsidP="00F84EFF">
      <w:pPr>
        <w:pStyle w:val="Heading1"/>
        <w:tabs>
          <w:tab w:val="left" w:pos="0"/>
        </w:tabs>
        <w:ind w:right="-1"/>
        <w:jc w:val="center"/>
      </w:pPr>
    </w:p>
    <w:p w:rsidR="00F84EFF" w:rsidRDefault="00F84EFF" w:rsidP="00F84EFF">
      <w:pPr>
        <w:pStyle w:val="Heading1"/>
        <w:tabs>
          <w:tab w:val="left" w:pos="0"/>
        </w:tabs>
        <w:ind w:right="-1"/>
        <w:jc w:val="center"/>
      </w:pPr>
    </w:p>
    <w:p w:rsidR="00F84EFF" w:rsidRDefault="00F84EFF" w:rsidP="00F84EFF">
      <w:pPr>
        <w:pStyle w:val="Heading1"/>
        <w:tabs>
          <w:tab w:val="left" w:pos="0"/>
        </w:tabs>
        <w:ind w:right="-1"/>
        <w:jc w:val="center"/>
      </w:pPr>
      <w:r>
        <w:t>ТРЕБОВАНИЯ</w:t>
      </w:r>
    </w:p>
    <w:p w:rsidR="00F84EFF" w:rsidRDefault="00F84EFF" w:rsidP="00F84EFF">
      <w:pPr>
        <w:pStyle w:val="Heading1"/>
        <w:tabs>
          <w:tab w:val="left" w:pos="0"/>
        </w:tabs>
        <w:ind w:right="-1"/>
        <w:jc w:val="center"/>
      </w:pPr>
      <w:r w:rsidRPr="00F84EFF">
        <w:t>к договору, заключенному в связи с предоставлением бюджетных инвестиций юридическим лицам, не являющимся государственными или муниципальными учреждениями</w:t>
      </w:r>
      <w:r>
        <w:t xml:space="preserve"> </w:t>
      </w:r>
      <w:r w:rsidRPr="00F84EFF">
        <w:t xml:space="preserve">и государственными или муниципальными </w:t>
      </w:r>
      <w:r>
        <w:t>унитарными</w:t>
      </w:r>
      <w:r w:rsidRPr="00F84EFF">
        <w:t xml:space="preserve"> </w:t>
      </w:r>
      <w:r>
        <w:t>предприятиями</w:t>
      </w:r>
    </w:p>
    <w:p w:rsidR="00F84EFF" w:rsidRDefault="00F84EFF" w:rsidP="00F84EFF">
      <w:pPr>
        <w:pStyle w:val="Heading1"/>
        <w:tabs>
          <w:tab w:val="left" w:pos="0"/>
        </w:tabs>
        <w:ind w:right="-1"/>
        <w:jc w:val="both"/>
      </w:pP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1.</w:t>
      </w:r>
      <w:r w:rsidR="00D226C1">
        <w:t xml:space="preserve"> </w:t>
      </w:r>
      <w:proofErr w:type="gramStart"/>
      <w:r w:rsidRPr="00F84EFF">
        <w:t>Настоящие требования применяются в отношении договоров, заключенных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соответственно - договор, бюджетные инвестиции, юридические лица), в том числе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</w:t>
      </w:r>
      <w:proofErr w:type="gramEnd"/>
      <w:r w:rsidRPr="00F84EFF">
        <w:t xml:space="preserve">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сельского поселения.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2.</w:t>
      </w:r>
      <w:r w:rsidR="00D226C1">
        <w:t xml:space="preserve"> </w:t>
      </w:r>
      <w:r w:rsidRPr="00F84EFF">
        <w:t>Договор должен предусматривать: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1)</w:t>
      </w:r>
      <w:r w:rsidR="00D226C1">
        <w:t xml:space="preserve"> </w:t>
      </w:r>
      <w:r w:rsidRPr="00F84EFF">
        <w:t>объем и целевое назначение бюджетных инвестиций;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2)</w:t>
      </w:r>
      <w:r w:rsidR="00D226C1">
        <w:t xml:space="preserve"> </w:t>
      </w:r>
      <w:r w:rsidRPr="00F84EFF">
        <w:t>условия предоставления бюджетных инвестиций, в том числе: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-</w:t>
      </w:r>
      <w:r w:rsidRPr="00F84EFF">
        <w:t xml:space="preserve">по передаче </w:t>
      </w:r>
      <w:proofErr w:type="spellStart"/>
      <w:r w:rsidR="00D226C1">
        <w:t>Зарин</w:t>
      </w:r>
      <w:r>
        <w:t>скому</w:t>
      </w:r>
      <w:proofErr w:type="spellEnd"/>
      <w:r w:rsidRPr="00F84EFF">
        <w:t xml:space="preserve"> сельскому поселению права собственности на эквивалентную сумме предоставленных </w:t>
      </w:r>
      <w:r>
        <w:t>бюджетных</w:t>
      </w:r>
      <w:r w:rsidRPr="00F84EFF">
        <w:t xml:space="preserve"> инвестиций часть уставного (складочного) капитала юридического лица;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 w:rsidRPr="00F84EFF">
        <w:t>по предоставлению бюджетных инвестиций не ранее принятия уполномоченным органом юридического лица решения об увеличении уставного (складочного) капитала;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-</w:t>
      </w:r>
      <w:r w:rsidRPr="00F84EFF">
        <w:t>запрет приобретения за счет бюджетных инвестиций иностранной валюты, за исключением операций, предусмотренных абзацем вторым пункта 3 статьи 80 Бюджетного кодекса Российской Федерации;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3)</w:t>
      </w:r>
      <w:r w:rsidR="00D226C1">
        <w:t xml:space="preserve"> </w:t>
      </w:r>
      <w:r w:rsidRPr="00F84EFF">
        <w:t>порядок и сроки передачи в муниципальную собственность права собственности на эквивалентную сумме предоставленных бюджетных инвестиций часть уставного (складочного) капитала юридического лица;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4)</w:t>
      </w:r>
      <w:r w:rsidR="00D226C1">
        <w:t xml:space="preserve"> </w:t>
      </w:r>
      <w:r w:rsidRPr="00F84EFF">
        <w:t>порядок и сроки представления юридическим лицом отчетности об использовании бюджетных инвестиций;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5)</w:t>
      </w:r>
      <w:r w:rsidR="00D226C1">
        <w:t xml:space="preserve"> </w:t>
      </w:r>
      <w:r w:rsidRPr="00F84EFF">
        <w:t xml:space="preserve">согласие юридического лица на проведение органами муниципального финансового контроля </w:t>
      </w:r>
      <w:proofErr w:type="spellStart"/>
      <w:r w:rsidR="00B76861">
        <w:t>Заринского</w:t>
      </w:r>
      <w:proofErr w:type="spellEnd"/>
      <w:r w:rsidRPr="00F84EFF">
        <w:t xml:space="preserve"> сельского поселения проверок соблюдения им условий предоставления бюджетных инвестиций (с предоставлением юридическим лицом требуемых документов для </w:t>
      </w:r>
      <w:r w:rsidRPr="00F84EFF">
        <w:lastRenderedPageBreak/>
        <w:t>проведения проверки);</w:t>
      </w:r>
    </w:p>
    <w:p w:rsidR="00F84EFF" w:rsidRPr="00F84EFF" w:rsidRDefault="00F84EFF" w:rsidP="00F84EFF">
      <w:pPr>
        <w:pStyle w:val="Heading1"/>
        <w:tabs>
          <w:tab w:val="left" w:pos="0"/>
        </w:tabs>
        <w:ind w:right="-1"/>
        <w:jc w:val="both"/>
      </w:pPr>
      <w:r>
        <w:tab/>
        <w:t>6)</w:t>
      </w:r>
      <w:r w:rsidR="00D226C1">
        <w:t xml:space="preserve"> </w:t>
      </w:r>
      <w:r w:rsidRPr="00F84EFF">
        <w:t>ответственность юридического лица за неисполнение или ненадлежащее исполнение обязательств по договору.</w:t>
      </w:r>
    </w:p>
    <w:p w:rsidR="00F84EFF" w:rsidRPr="00272259" w:rsidRDefault="00F84EFF" w:rsidP="00272259">
      <w:pPr>
        <w:pStyle w:val="Heading1"/>
        <w:tabs>
          <w:tab w:val="left" w:pos="0"/>
        </w:tabs>
        <w:ind w:right="-1"/>
        <w:jc w:val="both"/>
      </w:pPr>
      <w:r>
        <w:tab/>
      </w:r>
      <w:r w:rsidR="00FD2EAC">
        <w:t>3.</w:t>
      </w:r>
      <w:r w:rsidR="00D226C1">
        <w:t xml:space="preserve"> </w:t>
      </w:r>
      <w:proofErr w:type="gramStart"/>
      <w:r w:rsidRPr="00F84EFF">
        <w:t xml:space="preserve">В случае предоставления бюджетных инвестиций юридическим лицам в объекты капитального строительства, находящиеся в собственности указанных юридических лиц, </w:t>
      </w:r>
      <w:r>
        <w:t>и</w:t>
      </w:r>
      <w:r w:rsidRPr="00F84EFF">
        <w:t xml:space="preserve"> </w:t>
      </w:r>
      <w:r>
        <w:t>(или)</w:t>
      </w:r>
      <w:r w:rsidRPr="00F84EFF">
        <w:t xml:space="preserve"> </w:t>
      </w:r>
      <w:r>
        <w:t>на</w:t>
      </w:r>
      <w:r w:rsidRPr="00F84EFF">
        <w:t xml:space="preserve"> </w:t>
      </w:r>
      <w:r>
        <w:t>приобретение</w:t>
      </w:r>
      <w:r w:rsidRPr="00F84EFF">
        <w:t xml:space="preserve"> </w:t>
      </w:r>
      <w:r>
        <w:t>ими</w:t>
      </w:r>
      <w:r w:rsidRPr="00F84EFF">
        <w:t xml:space="preserve"> </w:t>
      </w:r>
      <w:r>
        <w:t>объектов</w:t>
      </w:r>
      <w:r w:rsidRPr="00F84EFF">
        <w:t xml:space="preserve"> </w:t>
      </w:r>
      <w:r>
        <w:t>недвижимого</w:t>
      </w:r>
      <w:r w:rsidRPr="00F84EFF">
        <w:t xml:space="preserve"> </w:t>
      </w:r>
      <w:r>
        <w:t>имущества</w:t>
      </w:r>
      <w:r w:rsidRPr="00F84EFF">
        <w:t xml:space="preserve"> </w:t>
      </w:r>
      <w:r>
        <w:t>либо</w:t>
      </w:r>
      <w:r w:rsidRPr="00F84EFF">
        <w:t xml:space="preserve"> </w:t>
      </w:r>
      <w:r>
        <w:t>в</w:t>
      </w:r>
      <w:r w:rsidRPr="00F84EFF">
        <w:t xml:space="preserve"> </w:t>
      </w:r>
      <w:r>
        <w:t>целях</w:t>
      </w:r>
      <w:r w:rsidRPr="00F84EFF">
        <w:t xml:space="preserve">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</w:t>
      </w:r>
      <w:r>
        <w:t>строительства,</w:t>
      </w:r>
      <w:r w:rsidRPr="00F84EFF">
        <w:t xml:space="preserve"> </w:t>
      </w:r>
      <w:r>
        <w:t>находящиеся</w:t>
      </w:r>
      <w:r w:rsidRPr="00F84EFF">
        <w:t xml:space="preserve"> </w:t>
      </w:r>
      <w:r>
        <w:t>в</w:t>
      </w:r>
      <w:r w:rsidRPr="00F84EFF">
        <w:t xml:space="preserve"> </w:t>
      </w:r>
      <w:r>
        <w:t>собственности</w:t>
      </w:r>
      <w:r w:rsidRPr="00F84EFF">
        <w:t xml:space="preserve"> </w:t>
      </w:r>
      <w:r>
        <w:t>таких</w:t>
      </w:r>
      <w:r w:rsidRPr="00F84EFF">
        <w:t xml:space="preserve"> </w:t>
      </w:r>
      <w:r>
        <w:t>дочерних</w:t>
      </w:r>
      <w:r w:rsidRPr="00F84EFF">
        <w:t xml:space="preserve"> </w:t>
      </w:r>
      <w:r>
        <w:t>обществ,</w:t>
      </w:r>
      <w:r w:rsidRPr="00F84EFF">
        <w:t xml:space="preserve"> </w:t>
      </w:r>
      <w:r>
        <w:t>и</w:t>
      </w:r>
      <w:r w:rsidRPr="00F84EFF">
        <w:t xml:space="preserve"> </w:t>
      </w:r>
      <w:r>
        <w:t>(или)</w:t>
      </w:r>
      <w:r w:rsidRPr="00F84EFF">
        <w:t xml:space="preserve"> </w:t>
      </w:r>
      <w:r>
        <w:t xml:space="preserve">на </w:t>
      </w:r>
      <w:r w:rsidRPr="00272259">
        <w:t>приобретение такими дочерними обществами</w:t>
      </w:r>
      <w:proofErr w:type="gramEnd"/>
      <w:r w:rsidRPr="00272259">
        <w:t xml:space="preserve"> объектов недвижимого имущества за счет средств бюджета сельского поселения договор должен дополнительно предусматривать:</w:t>
      </w:r>
    </w:p>
    <w:p w:rsidR="00F84EFF" w:rsidRPr="00272259" w:rsidRDefault="00272259" w:rsidP="00272259">
      <w:pPr>
        <w:pStyle w:val="Heading1"/>
        <w:tabs>
          <w:tab w:val="left" w:pos="0"/>
        </w:tabs>
        <w:ind w:right="-1"/>
        <w:jc w:val="both"/>
      </w:pPr>
      <w:r w:rsidRPr="00272259">
        <w:tab/>
        <w:t>1)</w:t>
      </w:r>
      <w:r w:rsidR="00D226C1">
        <w:t xml:space="preserve"> </w:t>
      </w:r>
      <w:r w:rsidR="00F84EFF" w:rsidRPr="00272259">
        <w:t>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:rsidR="00F84EFF" w:rsidRPr="00272259" w:rsidRDefault="00272259" w:rsidP="00272259">
      <w:pPr>
        <w:pStyle w:val="Heading1"/>
        <w:tabs>
          <w:tab w:val="left" w:pos="0"/>
        </w:tabs>
        <w:ind w:right="-1"/>
        <w:jc w:val="both"/>
      </w:pPr>
      <w:r w:rsidRPr="00272259">
        <w:tab/>
        <w:t>2)</w:t>
      </w:r>
      <w:r w:rsidR="00D226C1">
        <w:t xml:space="preserve"> </w:t>
      </w:r>
      <w:r w:rsidR="00F84EFF" w:rsidRPr="00272259">
        <w:t>сметную стоимость объекта капитального строительства в ценах соответствующих лет и (или) стоимость объекта недвижимого имущества, определенную на основании отчета об оценке рыночно</w:t>
      </w:r>
      <w:r w:rsidRPr="00272259">
        <w:t xml:space="preserve">й стоимости объекта недвижимого </w:t>
      </w:r>
      <w:r w:rsidR="00F84EFF" w:rsidRPr="00272259">
        <w:t xml:space="preserve"> имущества, составленного в соответствии с законодательством об оценочной деятельности;</w:t>
      </w:r>
    </w:p>
    <w:p w:rsidR="00F84EFF" w:rsidRPr="00272259" w:rsidRDefault="00272259" w:rsidP="00272259">
      <w:pPr>
        <w:pStyle w:val="Heading1"/>
        <w:tabs>
          <w:tab w:val="left" w:pos="0"/>
        </w:tabs>
        <w:ind w:right="-1"/>
        <w:jc w:val="both"/>
      </w:pPr>
      <w:r w:rsidRPr="00272259">
        <w:tab/>
      </w:r>
      <w:proofErr w:type="gramStart"/>
      <w:r w:rsidRPr="00272259">
        <w:t>3)</w:t>
      </w:r>
      <w:r w:rsidR="00D226C1">
        <w:t xml:space="preserve"> </w:t>
      </w:r>
      <w:r w:rsidR="00F84EFF" w:rsidRPr="00272259">
        <w:t>в случае предоставления бюджетных инвестиции юридическим лицам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согласие соответствующих дочерних обществ на проведение органами муниципального финансового контроля Екатеринославского сельского поселения проверок соблюдения</w:t>
      </w:r>
      <w:proofErr w:type="gramEnd"/>
      <w:r w:rsidR="00F84EFF" w:rsidRPr="00272259">
        <w:t xml:space="preserve"> ими условий предоставления бюджетных инвестиций (с предоставлением дочерними обществами требуемых документов для проведения проверки).</w:t>
      </w:r>
    </w:p>
    <w:p w:rsidR="00F84EFF" w:rsidRDefault="00F84EFF" w:rsidP="00AD1D4D">
      <w:pPr>
        <w:pStyle w:val="Heading1"/>
        <w:tabs>
          <w:tab w:val="left" w:pos="0"/>
        </w:tabs>
        <w:ind w:right="-1"/>
        <w:jc w:val="both"/>
      </w:pPr>
    </w:p>
    <w:p w:rsidR="00F84EFF" w:rsidRPr="00AD1D4D" w:rsidRDefault="00F84EFF" w:rsidP="00AD1D4D">
      <w:pPr>
        <w:pStyle w:val="Heading1"/>
        <w:tabs>
          <w:tab w:val="left" w:pos="0"/>
        </w:tabs>
        <w:ind w:right="-1"/>
        <w:jc w:val="both"/>
      </w:pPr>
    </w:p>
    <w:sectPr w:rsidR="00F84EFF" w:rsidRPr="00AD1D4D" w:rsidSect="0056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7FC"/>
    <w:multiLevelType w:val="hybridMultilevel"/>
    <w:tmpl w:val="3EEAF348"/>
    <w:lvl w:ilvl="0" w:tplc="90DA6A62">
      <w:start w:val="1"/>
      <w:numFmt w:val="decimal"/>
      <w:lvlText w:val="%1)"/>
      <w:lvlJc w:val="left"/>
      <w:pPr>
        <w:ind w:left="1479" w:hanging="44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A6C6310">
      <w:numFmt w:val="bullet"/>
      <w:lvlText w:val="•"/>
      <w:lvlJc w:val="left"/>
      <w:pPr>
        <w:ind w:left="2450" w:hanging="443"/>
      </w:pPr>
      <w:rPr>
        <w:rFonts w:hint="default"/>
        <w:lang w:val="ru-RU" w:eastAsia="en-US" w:bidi="ar-SA"/>
      </w:rPr>
    </w:lvl>
    <w:lvl w:ilvl="2" w:tplc="B76E902C">
      <w:numFmt w:val="bullet"/>
      <w:lvlText w:val="•"/>
      <w:lvlJc w:val="left"/>
      <w:pPr>
        <w:ind w:left="3420" w:hanging="443"/>
      </w:pPr>
      <w:rPr>
        <w:rFonts w:hint="default"/>
        <w:lang w:val="ru-RU" w:eastAsia="en-US" w:bidi="ar-SA"/>
      </w:rPr>
    </w:lvl>
    <w:lvl w:ilvl="3" w:tplc="6770B570">
      <w:numFmt w:val="bullet"/>
      <w:lvlText w:val="•"/>
      <w:lvlJc w:val="left"/>
      <w:pPr>
        <w:ind w:left="4391" w:hanging="443"/>
      </w:pPr>
      <w:rPr>
        <w:rFonts w:hint="default"/>
        <w:lang w:val="ru-RU" w:eastAsia="en-US" w:bidi="ar-SA"/>
      </w:rPr>
    </w:lvl>
    <w:lvl w:ilvl="4" w:tplc="193EBEE2">
      <w:numFmt w:val="bullet"/>
      <w:lvlText w:val="•"/>
      <w:lvlJc w:val="left"/>
      <w:pPr>
        <w:ind w:left="5361" w:hanging="443"/>
      </w:pPr>
      <w:rPr>
        <w:rFonts w:hint="default"/>
        <w:lang w:val="ru-RU" w:eastAsia="en-US" w:bidi="ar-SA"/>
      </w:rPr>
    </w:lvl>
    <w:lvl w:ilvl="5" w:tplc="86A0135C">
      <w:numFmt w:val="bullet"/>
      <w:lvlText w:val="•"/>
      <w:lvlJc w:val="left"/>
      <w:pPr>
        <w:ind w:left="6332" w:hanging="443"/>
      </w:pPr>
      <w:rPr>
        <w:rFonts w:hint="default"/>
        <w:lang w:val="ru-RU" w:eastAsia="en-US" w:bidi="ar-SA"/>
      </w:rPr>
    </w:lvl>
    <w:lvl w:ilvl="6" w:tplc="F44C8EF0">
      <w:numFmt w:val="bullet"/>
      <w:lvlText w:val="•"/>
      <w:lvlJc w:val="left"/>
      <w:pPr>
        <w:ind w:left="7302" w:hanging="443"/>
      </w:pPr>
      <w:rPr>
        <w:rFonts w:hint="default"/>
        <w:lang w:val="ru-RU" w:eastAsia="en-US" w:bidi="ar-SA"/>
      </w:rPr>
    </w:lvl>
    <w:lvl w:ilvl="7" w:tplc="FB5A3C38">
      <w:numFmt w:val="bullet"/>
      <w:lvlText w:val="•"/>
      <w:lvlJc w:val="left"/>
      <w:pPr>
        <w:ind w:left="8272" w:hanging="443"/>
      </w:pPr>
      <w:rPr>
        <w:rFonts w:hint="default"/>
        <w:lang w:val="ru-RU" w:eastAsia="en-US" w:bidi="ar-SA"/>
      </w:rPr>
    </w:lvl>
    <w:lvl w:ilvl="8" w:tplc="803E72CC">
      <w:numFmt w:val="bullet"/>
      <w:lvlText w:val="•"/>
      <w:lvlJc w:val="left"/>
      <w:pPr>
        <w:ind w:left="9243" w:hanging="443"/>
      </w:pPr>
      <w:rPr>
        <w:rFonts w:hint="default"/>
        <w:lang w:val="ru-RU" w:eastAsia="en-US" w:bidi="ar-SA"/>
      </w:rPr>
    </w:lvl>
  </w:abstractNum>
  <w:abstractNum w:abstractNumId="1">
    <w:nsid w:val="381837CE"/>
    <w:multiLevelType w:val="hybridMultilevel"/>
    <w:tmpl w:val="3B26A48A"/>
    <w:lvl w:ilvl="0" w:tplc="E392E31E">
      <w:start w:val="1"/>
      <w:numFmt w:val="decimal"/>
      <w:lvlText w:val="%1."/>
      <w:lvlJc w:val="left"/>
      <w:pPr>
        <w:ind w:left="1376" w:hanging="280"/>
        <w:jc w:val="righ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F308A16">
      <w:start w:val="1"/>
      <w:numFmt w:val="decimal"/>
      <w:lvlText w:val="%2."/>
      <w:lvlJc w:val="left"/>
      <w:pPr>
        <w:ind w:left="1578" w:hanging="31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0EA2CFD2">
      <w:numFmt w:val="bullet"/>
      <w:lvlText w:val="•"/>
      <w:lvlJc w:val="left"/>
      <w:pPr>
        <w:ind w:left="2647" w:hanging="318"/>
      </w:pPr>
      <w:rPr>
        <w:rFonts w:hint="default"/>
        <w:lang w:val="ru-RU" w:eastAsia="en-US" w:bidi="ar-SA"/>
      </w:rPr>
    </w:lvl>
    <w:lvl w:ilvl="3" w:tplc="2BD63062">
      <w:numFmt w:val="bullet"/>
      <w:lvlText w:val="•"/>
      <w:lvlJc w:val="left"/>
      <w:pPr>
        <w:ind w:left="3714" w:hanging="318"/>
      </w:pPr>
      <w:rPr>
        <w:rFonts w:hint="default"/>
        <w:lang w:val="ru-RU" w:eastAsia="en-US" w:bidi="ar-SA"/>
      </w:rPr>
    </w:lvl>
    <w:lvl w:ilvl="4" w:tplc="94ECC2FC">
      <w:numFmt w:val="bullet"/>
      <w:lvlText w:val="•"/>
      <w:lvlJc w:val="left"/>
      <w:pPr>
        <w:ind w:left="4781" w:hanging="318"/>
      </w:pPr>
      <w:rPr>
        <w:rFonts w:hint="default"/>
        <w:lang w:val="ru-RU" w:eastAsia="en-US" w:bidi="ar-SA"/>
      </w:rPr>
    </w:lvl>
    <w:lvl w:ilvl="5" w:tplc="C5FCFC8E">
      <w:numFmt w:val="bullet"/>
      <w:lvlText w:val="•"/>
      <w:lvlJc w:val="left"/>
      <w:pPr>
        <w:ind w:left="5848" w:hanging="318"/>
      </w:pPr>
      <w:rPr>
        <w:rFonts w:hint="default"/>
        <w:lang w:val="ru-RU" w:eastAsia="en-US" w:bidi="ar-SA"/>
      </w:rPr>
    </w:lvl>
    <w:lvl w:ilvl="6" w:tplc="62BC50A0">
      <w:numFmt w:val="bullet"/>
      <w:lvlText w:val="•"/>
      <w:lvlJc w:val="left"/>
      <w:pPr>
        <w:ind w:left="6915" w:hanging="318"/>
      </w:pPr>
      <w:rPr>
        <w:rFonts w:hint="default"/>
        <w:lang w:val="ru-RU" w:eastAsia="en-US" w:bidi="ar-SA"/>
      </w:rPr>
    </w:lvl>
    <w:lvl w:ilvl="7" w:tplc="89087C38">
      <w:numFmt w:val="bullet"/>
      <w:lvlText w:val="•"/>
      <w:lvlJc w:val="left"/>
      <w:pPr>
        <w:ind w:left="7982" w:hanging="318"/>
      </w:pPr>
      <w:rPr>
        <w:rFonts w:hint="default"/>
        <w:lang w:val="ru-RU" w:eastAsia="en-US" w:bidi="ar-SA"/>
      </w:rPr>
    </w:lvl>
    <w:lvl w:ilvl="8" w:tplc="EDA221C0">
      <w:numFmt w:val="bullet"/>
      <w:lvlText w:val="•"/>
      <w:lvlJc w:val="left"/>
      <w:pPr>
        <w:ind w:left="9049" w:hanging="318"/>
      </w:pPr>
      <w:rPr>
        <w:rFonts w:hint="default"/>
        <w:lang w:val="ru-RU" w:eastAsia="en-US" w:bidi="ar-SA"/>
      </w:rPr>
    </w:lvl>
  </w:abstractNum>
  <w:abstractNum w:abstractNumId="2">
    <w:nsid w:val="47B82329"/>
    <w:multiLevelType w:val="hybridMultilevel"/>
    <w:tmpl w:val="2548C572"/>
    <w:lvl w:ilvl="0" w:tplc="2C169110">
      <w:start w:val="1"/>
      <w:numFmt w:val="decimal"/>
      <w:lvlText w:val="%1."/>
      <w:lvlJc w:val="left"/>
      <w:pPr>
        <w:ind w:left="1376" w:hanging="280"/>
        <w:jc w:val="righ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AC8C0590">
      <w:start w:val="1"/>
      <w:numFmt w:val="decimal"/>
      <w:lvlText w:val="%2."/>
      <w:lvlJc w:val="left"/>
      <w:pPr>
        <w:ind w:left="1578" w:hanging="31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A51CB018">
      <w:numFmt w:val="bullet"/>
      <w:lvlText w:val="•"/>
      <w:lvlJc w:val="left"/>
      <w:pPr>
        <w:ind w:left="2647" w:hanging="318"/>
      </w:pPr>
      <w:rPr>
        <w:rFonts w:hint="default"/>
        <w:lang w:val="ru-RU" w:eastAsia="en-US" w:bidi="ar-SA"/>
      </w:rPr>
    </w:lvl>
    <w:lvl w:ilvl="3" w:tplc="379CDE72">
      <w:numFmt w:val="bullet"/>
      <w:lvlText w:val="•"/>
      <w:lvlJc w:val="left"/>
      <w:pPr>
        <w:ind w:left="3714" w:hanging="318"/>
      </w:pPr>
      <w:rPr>
        <w:rFonts w:hint="default"/>
        <w:lang w:val="ru-RU" w:eastAsia="en-US" w:bidi="ar-SA"/>
      </w:rPr>
    </w:lvl>
    <w:lvl w:ilvl="4" w:tplc="66763B02">
      <w:numFmt w:val="bullet"/>
      <w:lvlText w:val="•"/>
      <w:lvlJc w:val="left"/>
      <w:pPr>
        <w:ind w:left="4781" w:hanging="318"/>
      </w:pPr>
      <w:rPr>
        <w:rFonts w:hint="default"/>
        <w:lang w:val="ru-RU" w:eastAsia="en-US" w:bidi="ar-SA"/>
      </w:rPr>
    </w:lvl>
    <w:lvl w:ilvl="5" w:tplc="1D745924">
      <w:numFmt w:val="bullet"/>
      <w:lvlText w:val="•"/>
      <w:lvlJc w:val="left"/>
      <w:pPr>
        <w:ind w:left="5848" w:hanging="318"/>
      </w:pPr>
      <w:rPr>
        <w:rFonts w:hint="default"/>
        <w:lang w:val="ru-RU" w:eastAsia="en-US" w:bidi="ar-SA"/>
      </w:rPr>
    </w:lvl>
    <w:lvl w:ilvl="6" w:tplc="18444272">
      <w:numFmt w:val="bullet"/>
      <w:lvlText w:val="•"/>
      <w:lvlJc w:val="left"/>
      <w:pPr>
        <w:ind w:left="6915" w:hanging="318"/>
      </w:pPr>
      <w:rPr>
        <w:rFonts w:hint="default"/>
        <w:lang w:val="ru-RU" w:eastAsia="en-US" w:bidi="ar-SA"/>
      </w:rPr>
    </w:lvl>
    <w:lvl w:ilvl="7" w:tplc="73DC217E">
      <w:numFmt w:val="bullet"/>
      <w:lvlText w:val="•"/>
      <w:lvlJc w:val="left"/>
      <w:pPr>
        <w:ind w:left="7982" w:hanging="318"/>
      </w:pPr>
      <w:rPr>
        <w:rFonts w:hint="default"/>
        <w:lang w:val="ru-RU" w:eastAsia="en-US" w:bidi="ar-SA"/>
      </w:rPr>
    </w:lvl>
    <w:lvl w:ilvl="8" w:tplc="4574EEA4">
      <w:numFmt w:val="bullet"/>
      <w:lvlText w:val="•"/>
      <w:lvlJc w:val="left"/>
      <w:pPr>
        <w:ind w:left="9049" w:hanging="318"/>
      </w:pPr>
      <w:rPr>
        <w:rFonts w:hint="default"/>
        <w:lang w:val="ru-RU" w:eastAsia="en-US" w:bidi="ar-SA"/>
      </w:rPr>
    </w:lvl>
  </w:abstractNum>
  <w:abstractNum w:abstractNumId="3">
    <w:nsid w:val="4D660541"/>
    <w:multiLevelType w:val="hybridMultilevel"/>
    <w:tmpl w:val="7E80538C"/>
    <w:lvl w:ilvl="0" w:tplc="ADB80AD4">
      <w:start w:val="1"/>
      <w:numFmt w:val="decimal"/>
      <w:lvlText w:val="%1)"/>
      <w:lvlJc w:val="left"/>
      <w:pPr>
        <w:ind w:left="1510" w:hanging="315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B83A250E">
      <w:numFmt w:val="bullet"/>
      <w:lvlText w:val="•"/>
      <w:lvlJc w:val="left"/>
      <w:pPr>
        <w:ind w:left="2486" w:hanging="315"/>
      </w:pPr>
      <w:rPr>
        <w:rFonts w:hint="default"/>
        <w:lang w:val="ru-RU" w:eastAsia="en-US" w:bidi="ar-SA"/>
      </w:rPr>
    </w:lvl>
    <w:lvl w:ilvl="2" w:tplc="EC064EF0">
      <w:numFmt w:val="bullet"/>
      <w:lvlText w:val="•"/>
      <w:lvlJc w:val="left"/>
      <w:pPr>
        <w:ind w:left="3452" w:hanging="315"/>
      </w:pPr>
      <w:rPr>
        <w:rFonts w:hint="default"/>
        <w:lang w:val="ru-RU" w:eastAsia="en-US" w:bidi="ar-SA"/>
      </w:rPr>
    </w:lvl>
    <w:lvl w:ilvl="3" w:tplc="DA4414A6">
      <w:numFmt w:val="bullet"/>
      <w:lvlText w:val="•"/>
      <w:lvlJc w:val="left"/>
      <w:pPr>
        <w:ind w:left="4419" w:hanging="315"/>
      </w:pPr>
      <w:rPr>
        <w:rFonts w:hint="default"/>
        <w:lang w:val="ru-RU" w:eastAsia="en-US" w:bidi="ar-SA"/>
      </w:rPr>
    </w:lvl>
    <w:lvl w:ilvl="4" w:tplc="9964082A">
      <w:numFmt w:val="bullet"/>
      <w:lvlText w:val="•"/>
      <w:lvlJc w:val="left"/>
      <w:pPr>
        <w:ind w:left="5385" w:hanging="315"/>
      </w:pPr>
      <w:rPr>
        <w:rFonts w:hint="default"/>
        <w:lang w:val="ru-RU" w:eastAsia="en-US" w:bidi="ar-SA"/>
      </w:rPr>
    </w:lvl>
    <w:lvl w:ilvl="5" w:tplc="775806CC">
      <w:numFmt w:val="bullet"/>
      <w:lvlText w:val="•"/>
      <w:lvlJc w:val="left"/>
      <w:pPr>
        <w:ind w:left="6352" w:hanging="315"/>
      </w:pPr>
      <w:rPr>
        <w:rFonts w:hint="default"/>
        <w:lang w:val="ru-RU" w:eastAsia="en-US" w:bidi="ar-SA"/>
      </w:rPr>
    </w:lvl>
    <w:lvl w:ilvl="6" w:tplc="1FDA66BC">
      <w:numFmt w:val="bullet"/>
      <w:lvlText w:val="•"/>
      <w:lvlJc w:val="left"/>
      <w:pPr>
        <w:ind w:left="7318" w:hanging="315"/>
      </w:pPr>
      <w:rPr>
        <w:rFonts w:hint="default"/>
        <w:lang w:val="ru-RU" w:eastAsia="en-US" w:bidi="ar-SA"/>
      </w:rPr>
    </w:lvl>
    <w:lvl w:ilvl="7" w:tplc="C1F6802A">
      <w:numFmt w:val="bullet"/>
      <w:lvlText w:val="•"/>
      <w:lvlJc w:val="left"/>
      <w:pPr>
        <w:ind w:left="8284" w:hanging="315"/>
      </w:pPr>
      <w:rPr>
        <w:rFonts w:hint="default"/>
        <w:lang w:val="ru-RU" w:eastAsia="en-US" w:bidi="ar-SA"/>
      </w:rPr>
    </w:lvl>
    <w:lvl w:ilvl="8" w:tplc="3572AE1A">
      <w:numFmt w:val="bullet"/>
      <w:lvlText w:val="•"/>
      <w:lvlJc w:val="left"/>
      <w:pPr>
        <w:ind w:left="9251" w:hanging="315"/>
      </w:pPr>
      <w:rPr>
        <w:rFonts w:hint="default"/>
        <w:lang w:val="ru-RU" w:eastAsia="en-US" w:bidi="ar-SA"/>
      </w:rPr>
    </w:lvl>
  </w:abstractNum>
  <w:abstractNum w:abstractNumId="4">
    <w:nsid w:val="511258D9"/>
    <w:multiLevelType w:val="hybridMultilevel"/>
    <w:tmpl w:val="73E6D61C"/>
    <w:lvl w:ilvl="0" w:tplc="90F0AEFA">
      <w:numFmt w:val="bullet"/>
      <w:lvlText w:val="-"/>
      <w:lvlJc w:val="left"/>
      <w:pPr>
        <w:ind w:left="1595" w:hanging="197"/>
      </w:pPr>
      <w:rPr>
        <w:rFonts w:hint="default"/>
        <w:w w:val="89"/>
        <w:lang w:val="ru-RU" w:eastAsia="en-US" w:bidi="ar-SA"/>
      </w:rPr>
    </w:lvl>
    <w:lvl w:ilvl="1" w:tplc="5E2C1B36">
      <w:numFmt w:val="bullet"/>
      <w:lvlText w:val="•"/>
      <w:lvlJc w:val="left"/>
      <w:pPr>
        <w:ind w:left="2558" w:hanging="197"/>
      </w:pPr>
      <w:rPr>
        <w:rFonts w:hint="default"/>
        <w:lang w:val="ru-RU" w:eastAsia="en-US" w:bidi="ar-SA"/>
      </w:rPr>
    </w:lvl>
    <w:lvl w:ilvl="2" w:tplc="6DB2B5D0">
      <w:numFmt w:val="bullet"/>
      <w:lvlText w:val="•"/>
      <w:lvlJc w:val="left"/>
      <w:pPr>
        <w:ind w:left="3516" w:hanging="197"/>
      </w:pPr>
      <w:rPr>
        <w:rFonts w:hint="default"/>
        <w:lang w:val="ru-RU" w:eastAsia="en-US" w:bidi="ar-SA"/>
      </w:rPr>
    </w:lvl>
    <w:lvl w:ilvl="3" w:tplc="5B7AC252">
      <w:numFmt w:val="bullet"/>
      <w:lvlText w:val="•"/>
      <w:lvlJc w:val="left"/>
      <w:pPr>
        <w:ind w:left="4475" w:hanging="197"/>
      </w:pPr>
      <w:rPr>
        <w:rFonts w:hint="default"/>
        <w:lang w:val="ru-RU" w:eastAsia="en-US" w:bidi="ar-SA"/>
      </w:rPr>
    </w:lvl>
    <w:lvl w:ilvl="4" w:tplc="4F087A9C">
      <w:numFmt w:val="bullet"/>
      <w:lvlText w:val="•"/>
      <w:lvlJc w:val="left"/>
      <w:pPr>
        <w:ind w:left="5433" w:hanging="197"/>
      </w:pPr>
      <w:rPr>
        <w:rFonts w:hint="default"/>
        <w:lang w:val="ru-RU" w:eastAsia="en-US" w:bidi="ar-SA"/>
      </w:rPr>
    </w:lvl>
    <w:lvl w:ilvl="5" w:tplc="58FC3F3A">
      <w:numFmt w:val="bullet"/>
      <w:lvlText w:val="•"/>
      <w:lvlJc w:val="left"/>
      <w:pPr>
        <w:ind w:left="6392" w:hanging="197"/>
      </w:pPr>
      <w:rPr>
        <w:rFonts w:hint="default"/>
        <w:lang w:val="ru-RU" w:eastAsia="en-US" w:bidi="ar-SA"/>
      </w:rPr>
    </w:lvl>
    <w:lvl w:ilvl="6" w:tplc="1892F2DC">
      <w:numFmt w:val="bullet"/>
      <w:lvlText w:val="•"/>
      <w:lvlJc w:val="left"/>
      <w:pPr>
        <w:ind w:left="7350" w:hanging="197"/>
      </w:pPr>
      <w:rPr>
        <w:rFonts w:hint="default"/>
        <w:lang w:val="ru-RU" w:eastAsia="en-US" w:bidi="ar-SA"/>
      </w:rPr>
    </w:lvl>
    <w:lvl w:ilvl="7" w:tplc="A3BE1D4C">
      <w:numFmt w:val="bullet"/>
      <w:lvlText w:val="•"/>
      <w:lvlJc w:val="left"/>
      <w:pPr>
        <w:ind w:left="8308" w:hanging="197"/>
      </w:pPr>
      <w:rPr>
        <w:rFonts w:hint="default"/>
        <w:lang w:val="ru-RU" w:eastAsia="en-US" w:bidi="ar-SA"/>
      </w:rPr>
    </w:lvl>
    <w:lvl w:ilvl="8" w:tplc="5FDAC4D6">
      <w:numFmt w:val="bullet"/>
      <w:lvlText w:val="•"/>
      <w:lvlJc w:val="left"/>
      <w:pPr>
        <w:ind w:left="9267" w:hanging="197"/>
      </w:pPr>
      <w:rPr>
        <w:rFonts w:hint="default"/>
        <w:lang w:val="ru-RU" w:eastAsia="en-US" w:bidi="ar-SA"/>
      </w:rPr>
    </w:lvl>
  </w:abstractNum>
  <w:abstractNum w:abstractNumId="5">
    <w:nsid w:val="5314601F"/>
    <w:multiLevelType w:val="hybridMultilevel"/>
    <w:tmpl w:val="8B281C20"/>
    <w:lvl w:ilvl="0" w:tplc="7BBC619C">
      <w:start w:val="4"/>
      <w:numFmt w:val="decimal"/>
      <w:lvlText w:val="%1)"/>
      <w:lvlJc w:val="left"/>
      <w:pPr>
        <w:ind w:left="1492" w:hanging="41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34C5DB4">
      <w:numFmt w:val="bullet"/>
      <w:lvlText w:val="•"/>
      <w:lvlJc w:val="left"/>
      <w:pPr>
        <w:ind w:left="2468" w:hanging="413"/>
      </w:pPr>
      <w:rPr>
        <w:rFonts w:hint="default"/>
        <w:lang w:val="ru-RU" w:eastAsia="en-US" w:bidi="ar-SA"/>
      </w:rPr>
    </w:lvl>
    <w:lvl w:ilvl="2" w:tplc="31BAFDE4">
      <w:numFmt w:val="bullet"/>
      <w:lvlText w:val="•"/>
      <w:lvlJc w:val="left"/>
      <w:pPr>
        <w:ind w:left="3436" w:hanging="413"/>
      </w:pPr>
      <w:rPr>
        <w:rFonts w:hint="default"/>
        <w:lang w:val="ru-RU" w:eastAsia="en-US" w:bidi="ar-SA"/>
      </w:rPr>
    </w:lvl>
    <w:lvl w:ilvl="3" w:tplc="B22AA05E">
      <w:numFmt w:val="bullet"/>
      <w:lvlText w:val="•"/>
      <w:lvlJc w:val="left"/>
      <w:pPr>
        <w:ind w:left="4405" w:hanging="413"/>
      </w:pPr>
      <w:rPr>
        <w:rFonts w:hint="default"/>
        <w:lang w:val="ru-RU" w:eastAsia="en-US" w:bidi="ar-SA"/>
      </w:rPr>
    </w:lvl>
    <w:lvl w:ilvl="4" w:tplc="DF6E04D8">
      <w:numFmt w:val="bullet"/>
      <w:lvlText w:val="•"/>
      <w:lvlJc w:val="left"/>
      <w:pPr>
        <w:ind w:left="5373" w:hanging="413"/>
      </w:pPr>
      <w:rPr>
        <w:rFonts w:hint="default"/>
        <w:lang w:val="ru-RU" w:eastAsia="en-US" w:bidi="ar-SA"/>
      </w:rPr>
    </w:lvl>
    <w:lvl w:ilvl="5" w:tplc="22FA12CE">
      <w:numFmt w:val="bullet"/>
      <w:lvlText w:val="•"/>
      <w:lvlJc w:val="left"/>
      <w:pPr>
        <w:ind w:left="6342" w:hanging="413"/>
      </w:pPr>
      <w:rPr>
        <w:rFonts w:hint="default"/>
        <w:lang w:val="ru-RU" w:eastAsia="en-US" w:bidi="ar-SA"/>
      </w:rPr>
    </w:lvl>
    <w:lvl w:ilvl="6" w:tplc="EA36E120">
      <w:numFmt w:val="bullet"/>
      <w:lvlText w:val="•"/>
      <w:lvlJc w:val="left"/>
      <w:pPr>
        <w:ind w:left="7310" w:hanging="413"/>
      </w:pPr>
      <w:rPr>
        <w:rFonts w:hint="default"/>
        <w:lang w:val="ru-RU" w:eastAsia="en-US" w:bidi="ar-SA"/>
      </w:rPr>
    </w:lvl>
    <w:lvl w:ilvl="7" w:tplc="1EC6D97E">
      <w:numFmt w:val="bullet"/>
      <w:lvlText w:val="•"/>
      <w:lvlJc w:val="left"/>
      <w:pPr>
        <w:ind w:left="8278" w:hanging="413"/>
      </w:pPr>
      <w:rPr>
        <w:rFonts w:hint="default"/>
        <w:lang w:val="ru-RU" w:eastAsia="en-US" w:bidi="ar-SA"/>
      </w:rPr>
    </w:lvl>
    <w:lvl w:ilvl="8" w:tplc="53345E90">
      <w:numFmt w:val="bullet"/>
      <w:lvlText w:val="•"/>
      <w:lvlJc w:val="left"/>
      <w:pPr>
        <w:ind w:left="9247" w:hanging="413"/>
      </w:pPr>
      <w:rPr>
        <w:rFonts w:hint="default"/>
        <w:lang w:val="ru-RU" w:eastAsia="en-US" w:bidi="ar-SA"/>
      </w:rPr>
    </w:lvl>
  </w:abstractNum>
  <w:abstractNum w:abstractNumId="6">
    <w:nsid w:val="68D86CE7"/>
    <w:multiLevelType w:val="hybridMultilevel"/>
    <w:tmpl w:val="7166B550"/>
    <w:lvl w:ilvl="0" w:tplc="73167FE4">
      <w:start w:val="1"/>
      <w:numFmt w:val="decimal"/>
      <w:lvlText w:val="%1)"/>
      <w:lvlJc w:val="left"/>
      <w:pPr>
        <w:ind w:left="1513" w:hanging="45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CF823376">
      <w:numFmt w:val="bullet"/>
      <w:lvlText w:val="•"/>
      <w:lvlJc w:val="left"/>
      <w:pPr>
        <w:ind w:left="2486" w:hanging="456"/>
      </w:pPr>
      <w:rPr>
        <w:rFonts w:hint="default"/>
        <w:lang w:val="ru-RU" w:eastAsia="en-US" w:bidi="ar-SA"/>
      </w:rPr>
    </w:lvl>
    <w:lvl w:ilvl="2" w:tplc="8CE0049A">
      <w:numFmt w:val="bullet"/>
      <w:lvlText w:val="•"/>
      <w:lvlJc w:val="left"/>
      <w:pPr>
        <w:ind w:left="3452" w:hanging="456"/>
      </w:pPr>
      <w:rPr>
        <w:rFonts w:hint="default"/>
        <w:lang w:val="ru-RU" w:eastAsia="en-US" w:bidi="ar-SA"/>
      </w:rPr>
    </w:lvl>
    <w:lvl w:ilvl="3" w:tplc="CA5E223C">
      <w:numFmt w:val="bullet"/>
      <w:lvlText w:val="•"/>
      <w:lvlJc w:val="left"/>
      <w:pPr>
        <w:ind w:left="4419" w:hanging="456"/>
      </w:pPr>
      <w:rPr>
        <w:rFonts w:hint="default"/>
        <w:lang w:val="ru-RU" w:eastAsia="en-US" w:bidi="ar-SA"/>
      </w:rPr>
    </w:lvl>
    <w:lvl w:ilvl="4" w:tplc="B308CF32">
      <w:numFmt w:val="bullet"/>
      <w:lvlText w:val="•"/>
      <w:lvlJc w:val="left"/>
      <w:pPr>
        <w:ind w:left="5385" w:hanging="456"/>
      </w:pPr>
      <w:rPr>
        <w:rFonts w:hint="default"/>
        <w:lang w:val="ru-RU" w:eastAsia="en-US" w:bidi="ar-SA"/>
      </w:rPr>
    </w:lvl>
    <w:lvl w:ilvl="5" w:tplc="5F62A2E8">
      <w:numFmt w:val="bullet"/>
      <w:lvlText w:val="•"/>
      <w:lvlJc w:val="left"/>
      <w:pPr>
        <w:ind w:left="6352" w:hanging="456"/>
      </w:pPr>
      <w:rPr>
        <w:rFonts w:hint="default"/>
        <w:lang w:val="ru-RU" w:eastAsia="en-US" w:bidi="ar-SA"/>
      </w:rPr>
    </w:lvl>
    <w:lvl w:ilvl="6" w:tplc="5114039E">
      <w:numFmt w:val="bullet"/>
      <w:lvlText w:val="•"/>
      <w:lvlJc w:val="left"/>
      <w:pPr>
        <w:ind w:left="7318" w:hanging="456"/>
      </w:pPr>
      <w:rPr>
        <w:rFonts w:hint="default"/>
        <w:lang w:val="ru-RU" w:eastAsia="en-US" w:bidi="ar-SA"/>
      </w:rPr>
    </w:lvl>
    <w:lvl w:ilvl="7" w:tplc="FF667D48">
      <w:numFmt w:val="bullet"/>
      <w:lvlText w:val="•"/>
      <w:lvlJc w:val="left"/>
      <w:pPr>
        <w:ind w:left="8284" w:hanging="456"/>
      </w:pPr>
      <w:rPr>
        <w:rFonts w:hint="default"/>
        <w:lang w:val="ru-RU" w:eastAsia="en-US" w:bidi="ar-SA"/>
      </w:rPr>
    </w:lvl>
    <w:lvl w:ilvl="8" w:tplc="D1E24B3C">
      <w:numFmt w:val="bullet"/>
      <w:lvlText w:val="•"/>
      <w:lvlJc w:val="left"/>
      <w:pPr>
        <w:ind w:left="9251" w:hanging="456"/>
      </w:pPr>
      <w:rPr>
        <w:rFonts w:hint="default"/>
        <w:lang w:val="ru-RU" w:eastAsia="en-US" w:bidi="ar-SA"/>
      </w:rPr>
    </w:lvl>
  </w:abstractNum>
  <w:abstractNum w:abstractNumId="7">
    <w:nsid w:val="74A53D23"/>
    <w:multiLevelType w:val="hybridMultilevel"/>
    <w:tmpl w:val="750A6606"/>
    <w:lvl w:ilvl="0" w:tplc="4A564D34">
      <w:start w:val="1"/>
      <w:numFmt w:val="decimal"/>
      <w:lvlText w:val="%1)"/>
      <w:lvlJc w:val="left"/>
      <w:pPr>
        <w:ind w:left="2386" w:hanging="2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47E3108">
      <w:start w:val="1"/>
      <w:numFmt w:val="decimal"/>
      <w:lvlText w:val="%2)"/>
      <w:lvlJc w:val="left"/>
      <w:pPr>
        <w:ind w:left="1720" w:hanging="45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 w:tplc="68F4D54A">
      <w:numFmt w:val="bullet"/>
      <w:lvlText w:val="•"/>
      <w:lvlJc w:val="left"/>
      <w:pPr>
        <w:ind w:left="3358" w:hanging="455"/>
      </w:pPr>
      <w:rPr>
        <w:rFonts w:hint="default"/>
        <w:lang w:val="ru-RU" w:eastAsia="en-US" w:bidi="ar-SA"/>
      </w:rPr>
    </w:lvl>
    <w:lvl w:ilvl="3" w:tplc="FF52B636">
      <w:numFmt w:val="bullet"/>
      <w:lvlText w:val="•"/>
      <w:lvlJc w:val="left"/>
      <w:pPr>
        <w:ind w:left="4336" w:hanging="455"/>
      </w:pPr>
      <w:rPr>
        <w:rFonts w:hint="default"/>
        <w:lang w:val="ru-RU" w:eastAsia="en-US" w:bidi="ar-SA"/>
      </w:rPr>
    </w:lvl>
    <w:lvl w:ilvl="4" w:tplc="B57AB160">
      <w:numFmt w:val="bullet"/>
      <w:lvlText w:val="•"/>
      <w:lvlJc w:val="left"/>
      <w:pPr>
        <w:ind w:left="5314" w:hanging="455"/>
      </w:pPr>
      <w:rPr>
        <w:rFonts w:hint="default"/>
        <w:lang w:val="ru-RU" w:eastAsia="en-US" w:bidi="ar-SA"/>
      </w:rPr>
    </w:lvl>
    <w:lvl w:ilvl="5" w:tplc="537E846A">
      <w:numFmt w:val="bullet"/>
      <w:lvlText w:val="•"/>
      <w:lvlJc w:val="left"/>
      <w:pPr>
        <w:ind w:left="6292" w:hanging="455"/>
      </w:pPr>
      <w:rPr>
        <w:rFonts w:hint="default"/>
        <w:lang w:val="ru-RU" w:eastAsia="en-US" w:bidi="ar-SA"/>
      </w:rPr>
    </w:lvl>
    <w:lvl w:ilvl="6" w:tplc="700ABF3E">
      <w:numFmt w:val="bullet"/>
      <w:lvlText w:val="•"/>
      <w:lvlJc w:val="left"/>
      <w:pPr>
        <w:ind w:left="7271" w:hanging="455"/>
      </w:pPr>
      <w:rPr>
        <w:rFonts w:hint="default"/>
        <w:lang w:val="ru-RU" w:eastAsia="en-US" w:bidi="ar-SA"/>
      </w:rPr>
    </w:lvl>
    <w:lvl w:ilvl="7" w:tplc="255CBF98">
      <w:numFmt w:val="bullet"/>
      <w:lvlText w:val="•"/>
      <w:lvlJc w:val="left"/>
      <w:pPr>
        <w:ind w:left="8249" w:hanging="455"/>
      </w:pPr>
      <w:rPr>
        <w:rFonts w:hint="default"/>
        <w:lang w:val="ru-RU" w:eastAsia="en-US" w:bidi="ar-SA"/>
      </w:rPr>
    </w:lvl>
    <w:lvl w:ilvl="8" w:tplc="B198B2B8">
      <w:numFmt w:val="bullet"/>
      <w:lvlText w:val="•"/>
      <w:lvlJc w:val="left"/>
      <w:pPr>
        <w:ind w:left="9227" w:hanging="4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3E9"/>
    <w:rsid w:val="000320E4"/>
    <w:rsid w:val="002029C2"/>
    <w:rsid w:val="00272259"/>
    <w:rsid w:val="00410779"/>
    <w:rsid w:val="005637B7"/>
    <w:rsid w:val="005C2932"/>
    <w:rsid w:val="005C4CF4"/>
    <w:rsid w:val="006D6DDB"/>
    <w:rsid w:val="00AD1D4D"/>
    <w:rsid w:val="00AD63E9"/>
    <w:rsid w:val="00B76861"/>
    <w:rsid w:val="00BE4340"/>
    <w:rsid w:val="00CB38BD"/>
    <w:rsid w:val="00D226C1"/>
    <w:rsid w:val="00F84EFF"/>
    <w:rsid w:val="00FD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D63E9"/>
    <w:pPr>
      <w:adjustRightInd/>
      <w:outlineLvl w:val="1"/>
    </w:pPr>
    <w:rPr>
      <w:rFonts w:eastAsia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D63E9"/>
    <w:pPr>
      <w:adjustRightInd/>
      <w:jc w:val="both"/>
    </w:pPr>
    <w:rPr>
      <w:rFonts w:eastAsia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63E9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AD63E9"/>
    <w:pPr>
      <w:adjustRightInd/>
      <w:ind w:left="1479" w:firstLine="533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885A-67E6-4F8A-BA37-44498F29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2022-03-21T10:11:00Z</cp:lastPrinted>
  <dcterms:created xsi:type="dcterms:W3CDTF">2022-03-15T10:12:00Z</dcterms:created>
  <dcterms:modified xsi:type="dcterms:W3CDTF">2022-03-21T10:12:00Z</dcterms:modified>
</cp:coreProperties>
</file>