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9FA" w:rsidRPr="00F2664A" w:rsidRDefault="003979FA" w:rsidP="003979FA">
      <w:pPr>
        <w:pStyle w:val="4"/>
        <w:spacing w:before="0" w:after="0"/>
        <w:jc w:val="center"/>
        <w:rPr>
          <w:rFonts w:ascii="Times New Roman" w:hAnsi="Times New Roman" w:cs="Times New Roman"/>
          <w:sz w:val="32"/>
          <w:szCs w:val="32"/>
        </w:rPr>
      </w:pPr>
      <w:bookmarkStart w:id="0" w:name="_GoBack"/>
      <w:bookmarkEnd w:id="0"/>
      <w:r w:rsidRPr="00F2664A">
        <w:rPr>
          <w:rFonts w:ascii="Times New Roman" w:hAnsi="Times New Roman" w:cs="Times New Roman"/>
          <w:sz w:val="32"/>
          <w:szCs w:val="32"/>
        </w:rPr>
        <w:t>Российская Федерация</w:t>
      </w:r>
    </w:p>
    <w:p w:rsidR="003979FA" w:rsidRPr="00F2664A" w:rsidRDefault="003979FA" w:rsidP="003979FA">
      <w:pPr>
        <w:pStyle w:val="1"/>
        <w:spacing w:before="0" w:after="0"/>
        <w:jc w:val="center"/>
        <w:rPr>
          <w:rFonts w:ascii="Times New Roman" w:hAnsi="Times New Roman" w:cs="Times New Roman"/>
        </w:rPr>
      </w:pPr>
      <w:r w:rsidRPr="00F2664A">
        <w:rPr>
          <w:rFonts w:ascii="Times New Roman" w:hAnsi="Times New Roman" w:cs="Times New Roman"/>
        </w:rPr>
        <w:t xml:space="preserve">Глава </w:t>
      </w:r>
      <w:proofErr w:type="spellStart"/>
      <w:r w:rsidR="00F2664A">
        <w:rPr>
          <w:rFonts w:ascii="Times New Roman" w:hAnsi="Times New Roman" w:cs="Times New Roman"/>
        </w:rPr>
        <w:t>Заринского</w:t>
      </w:r>
      <w:proofErr w:type="spellEnd"/>
      <w:r w:rsidRPr="00F2664A">
        <w:rPr>
          <w:rFonts w:ascii="Times New Roman" w:hAnsi="Times New Roman" w:cs="Times New Roman"/>
        </w:rPr>
        <w:t xml:space="preserve"> сельского поселения</w:t>
      </w:r>
    </w:p>
    <w:p w:rsidR="003979FA" w:rsidRPr="00F2664A" w:rsidRDefault="003979FA" w:rsidP="003979FA">
      <w:pPr>
        <w:pStyle w:val="1"/>
        <w:spacing w:before="0" w:after="0"/>
        <w:jc w:val="center"/>
        <w:rPr>
          <w:rFonts w:ascii="Times New Roman" w:hAnsi="Times New Roman" w:cs="Times New Roman"/>
        </w:rPr>
      </w:pPr>
      <w:r w:rsidRPr="00F2664A">
        <w:rPr>
          <w:rFonts w:ascii="Times New Roman" w:hAnsi="Times New Roman" w:cs="Times New Roman"/>
        </w:rPr>
        <w:t xml:space="preserve">Марьяновского муниципального района </w:t>
      </w:r>
    </w:p>
    <w:p w:rsidR="003979FA" w:rsidRPr="00F2664A" w:rsidRDefault="003979FA" w:rsidP="003979FA">
      <w:pPr>
        <w:pStyle w:val="1"/>
        <w:spacing w:before="0" w:after="0"/>
        <w:jc w:val="center"/>
        <w:rPr>
          <w:rFonts w:ascii="Times New Roman" w:hAnsi="Times New Roman" w:cs="Times New Roman"/>
        </w:rPr>
      </w:pPr>
      <w:r w:rsidRPr="00F2664A">
        <w:rPr>
          <w:rFonts w:ascii="Times New Roman" w:hAnsi="Times New Roman" w:cs="Times New Roman"/>
        </w:rPr>
        <w:t>Омской области</w:t>
      </w:r>
    </w:p>
    <w:p w:rsidR="003979FA" w:rsidRPr="00F2664A" w:rsidRDefault="003979FA" w:rsidP="003979FA">
      <w:pPr>
        <w:spacing w:after="0"/>
        <w:jc w:val="center"/>
        <w:rPr>
          <w:rFonts w:ascii="Times New Roman" w:hAnsi="Times New Roman" w:cs="Times New Roman"/>
          <w:sz w:val="32"/>
          <w:szCs w:val="32"/>
        </w:rPr>
      </w:pPr>
    </w:p>
    <w:p w:rsidR="003979FA" w:rsidRPr="00F2664A" w:rsidRDefault="003979FA" w:rsidP="003979FA">
      <w:pPr>
        <w:pStyle w:val="3"/>
        <w:spacing w:before="0" w:after="0"/>
        <w:jc w:val="center"/>
        <w:rPr>
          <w:rFonts w:ascii="Times New Roman" w:hAnsi="Times New Roman" w:cs="Times New Roman"/>
          <w:sz w:val="32"/>
          <w:szCs w:val="32"/>
        </w:rPr>
      </w:pPr>
      <w:r w:rsidRPr="00F2664A">
        <w:rPr>
          <w:rFonts w:ascii="Times New Roman" w:hAnsi="Times New Roman" w:cs="Times New Roman"/>
          <w:sz w:val="32"/>
          <w:szCs w:val="32"/>
        </w:rPr>
        <w:t>ПОСТАНОВЛЕНИЕ</w:t>
      </w:r>
    </w:p>
    <w:p w:rsidR="003979FA" w:rsidRPr="00F2664A" w:rsidRDefault="003979FA" w:rsidP="003979FA">
      <w:pPr>
        <w:rPr>
          <w:rFonts w:ascii="Times New Roman" w:hAnsi="Times New Roman" w:cs="Times New Roman"/>
        </w:rPr>
      </w:pPr>
    </w:p>
    <w:p w:rsidR="003979FA" w:rsidRPr="00F2664A" w:rsidRDefault="00E94BEF" w:rsidP="003979FA">
      <w:pPr>
        <w:rPr>
          <w:rFonts w:ascii="Times New Roman" w:hAnsi="Times New Roman" w:cs="Times New Roman"/>
          <w:sz w:val="28"/>
          <w:szCs w:val="28"/>
        </w:rPr>
      </w:pPr>
      <w:r>
        <w:rPr>
          <w:rFonts w:ascii="Times New Roman" w:hAnsi="Times New Roman" w:cs="Times New Roman"/>
          <w:sz w:val="28"/>
          <w:szCs w:val="28"/>
        </w:rPr>
        <w:t>18</w:t>
      </w:r>
      <w:r w:rsidR="003979FA" w:rsidRPr="00F2664A">
        <w:rPr>
          <w:rFonts w:ascii="Times New Roman" w:hAnsi="Times New Roman" w:cs="Times New Roman"/>
          <w:sz w:val="28"/>
          <w:szCs w:val="28"/>
        </w:rPr>
        <w:t>.05.202</w:t>
      </w:r>
      <w:r w:rsidR="00D54DAF" w:rsidRPr="00F2664A">
        <w:rPr>
          <w:rFonts w:ascii="Times New Roman" w:hAnsi="Times New Roman" w:cs="Times New Roman"/>
          <w:sz w:val="28"/>
          <w:szCs w:val="28"/>
        </w:rPr>
        <w:t>2</w:t>
      </w:r>
      <w:r w:rsidR="003979FA" w:rsidRPr="00F2664A">
        <w:rPr>
          <w:rFonts w:ascii="Times New Roman" w:hAnsi="Times New Roman" w:cs="Times New Roman"/>
          <w:sz w:val="28"/>
          <w:szCs w:val="28"/>
        </w:rPr>
        <w:t xml:space="preserve"> г.                                                                                                   №</w:t>
      </w:r>
      <w:r>
        <w:rPr>
          <w:rFonts w:ascii="Times New Roman" w:hAnsi="Times New Roman" w:cs="Times New Roman"/>
          <w:sz w:val="28"/>
          <w:szCs w:val="28"/>
        </w:rPr>
        <w:t xml:space="preserve"> 32</w:t>
      </w:r>
    </w:p>
    <w:p w:rsidR="003979FA" w:rsidRPr="00F2664A" w:rsidRDefault="003979FA" w:rsidP="003979FA">
      <w:pPr>
        <w:pStyle w:val="ConsPlusNormal"/>
        <w:jc w:val="both"/>
        <w:rPr>
          <w:rFonts w:ascii="Times New Roman" w:hAnsi="Times New Roman" w:cs="Times New Roman"/>
          <w:bCs/>
          <w:sz w:val="28"/>
          <w:szCs w:val="28"/>
        </w:rPr>
      </w:pPr>
      <w:r w:rsidRPr="00F2664A">
        <w:rPr>
          <w:rFonts w:ascii="Times New Roman" w:hAnsi="Times New Roman" w:cs="Times New Roman"/>
          <w:bCs/>
          <w:sz w:val="28"/>
          <w:szCs w:val="28"/>
        </w:rPr>
        <w:t>О внесении изменени</w:t>
      </w:r>
      <w:r w:rsidR="00F2664A">
        <w:rPr>
          <w:rFonts w:ascii="Times New Roman" w:hAnsi="Times New Roman" w:cs="Times New Roman"/>
          <w:bCs/>
          <w:sz w:val="28"/>
          <w:szCs w:val="28"/>
        </w:rPr>
        <w:t>й в Административный регламент</w:t>
      </w:r>
      <w:r w:rsidR="00561CBA">
        <w:rPr>
          <w:rFonts w:ascii="Times New Roman" w:hAnsi="Times New Roman" w:cs="Times New Roman"/>
          <w:bCs/>
          <w:sz w:val="28"/>
          <w:szCs w:val="28"/>
        </w:rPr>
        <w:t xml:space="preserve"> Администрации </w:t>
      </w:r>
      <w:proofErr w:type="spellStart"/>
      <w:r w:rsidR="00561CBA">
        <w:rPr>
          <w:rFonts w:ascii="Times New Roman" w:hAnsi="Times New Roman" w:cs="Times New Roman"/>
          <w:bCs/>
          <w:sz w:val="28"/>
          <w:szCs w:val="28"/>
        </w:rPr>
        <w:t>Заринского</w:t>
      </w:r>
      <w:proofErr w:type="spellEnd"/>
      <w:r w:rsidR="00561CBA" w:rsidRPr="00F2664A">
        <w:rPr>
          <w:rFonts w:ascii="Times New Roman" w:hAnsi="Times New Roman" w:cs="Times New Roman"/>
          <w:bCs/>
          <w:sz w:val="28"/>
          <w:szCs w:val="28"/>
        </w:rPr>
        <w:t xml:space="preserve"> сельского поселения</w:t>
      </w:r>
      <w:r w:rsidR="00561CBA">
        <w:rPr>
          <w:rFonts w:ascii="Times New Roman" w:hAnsi="Times New Roman" w:cs="Times New Roman"/>
          <w:bCs/>
          <w:sz w:val="28"/>
          <w:szCs w:val="28"/>
        </w:rPr>
        <w:t xml:space="preserve"> </w:t>
      </w:r>
      <w:proofErr w:type="spellStart"/>
      <w:r w:rsidR="00561CBA">
        <w:rPr>
          <w:rFonts w:ascii="Times New Roman" w:hAnsi="Times New Roman" w:cs="Times New Roman"/>
          <w:bCs/>
          <w:sz w:val="28"/>
          <w:szCs w:val="28"/>
        </w:rPr>
        <w:t>Марьяновского</w:t>
      </w:r>
      <w:proofErr w:type="spellEnd"/>
      <w:r w:rsidR="00561CBA">
        <w:rPr>
          <w:rFonts w:ascii="Times New Roman" w:hAnsi="Times New Roman" w:cs="Times New Roman"/>
          <w:bCs/>
          <w:sz w:val="28"/>
          <w:szCs w:val="28"/>
        </w:rPr>
        <w:t xml:space="preserve"> района Омской области</w:t>
      </w:r>
      <w:r w:rsidR="00561CBA" w:rsidRPr="00561CBA">
        <w:rPr>
          <w:rFonts w:ascii="Times New Roman" w:hAnsi="Times New Roman" w:cs="Times New Roman"/>
          <w:bCs/>
          <w:sz w:val="28"/>
          <w:szCs w:val="28"/>
        </w:rPr>
        <w:t xml:space="preserve"> </w:t>
      </w:r>
      <w:r w:rsidR="00561CBA">
        <w:rPr>
          <w:rFonts w:ascii="Times New Roman" w:hAnsi="Times New Roman" w:cs="Times New Roman"/>
          <w:bCs/>
          <w:sz w:val="28"/>
          <w:szCs w:val="28"/>
        </w:rPr>
        <w:t xml:space="preserve">от 04.06.2019 № 33 </w:t>
      </w:r>
      <w:r w:rsidRPr="00F2664A">
        <w:rPr>
          <w:rFonts w:ascii="Times New Roman" w:hAnsi="Times New Roman" w:cs="Times New Roman"/>
          <w:bCs/>
          <w:sz w:val="28"/>
          <w:szCs w:val="28"/>
        </w:rPr>
        <w:t>"</w:t>
      </w:r>
      <w:r w:rsidR="00561CBA">
        <w:rPr>
          <w:rFonts w:ascii="Times New Roman" w:hAnsi="Times New Roman" w:cs="Times New Roman"/>
          <w:bCs/>
          <w:sz w:val="28"/>
          <w:szCs w:val="28"/>
        </w:rPr>
        <w:t>Об утверждении административного регламента  «</w:t>
      </w:r>
      <w:r w:rsidRPr="00F2664A">
        <w:rPr>
          <w:rFonts w:ascii="Times New Roman" w:hAnsi="Times New Roman" w:cs="Times New Roman"/>
          <w:bCs/>
          <w:sz w:val="28"/>
          <w:szCs w:val="28"/>
        </w:rPr>
        <w:t>Предварительное согласование предоставления земельного участка, находящегося в муниципальной собственности</w:t>
      </w:r>
      <w:r w:rsidR="00F2664A">
        <w:rPr>
          <w:rFonts w:ascii="Times New Roman" w:hAnsi="Times New Roman" w:cs="Times New Roman"/>
          <w:bCs/>
          <w:sz w:val="28"/>
          <w:szCs w:val="28"/>
        </w:rPr>
        <w:t xml:space="preserve"> </w:t>
      </w:r>
      <w:proofErr w:type="spellStart"/>
      <w:r w:rsidR="00F2664A">
        <w:rPr>
          <w:rFonts w:ascii="Times New Roman" w:hAnsi="Times New Roman" w:cs="Times New Roman"/>
          <w:bCs/>
          <w:sz w:val="28"/>
          <w:szCs w:val="28"/>
        </w:rPr>
        <w:t>Заринского</w:t>
      </w:r>
      <w:proofErr w:type="spellEnd"/>
      <w:r w:rsidRPr="00F2664A">
        <w:rPr>
          <w:rFonts w:ascii="Times New Roman" w:hAnsi="Times New Roman" w:cs="Times New Roman"/>
          <w:bCs/>
          <w:sz w:val="28"/>
          <w:szCs w:val="28"/>
        </w:rPr>
        <w:t xml:space="preserve"> сельского поселения</w:t>
      </w:r>
      <w:r w:rsidR="00F2664A">
        <w:rPr>
          <w:rFonts w:ascii="Times New Roman" w:hAnsi="Times New Roman" w:cs="Times New Roman"/>
          <w:bCs/>
          <w:sz w:val="28"/>
          <w:szCs w:val="28"/>
        </w:rPr>
        <w:t xml:space="preserve"> </w:t>
      </w:r>
      <w:proofErr w:type="spellStart"/>
      <w:r w:rsidR="00F2664A">
        <w:rPr>
          <w:rFonts w:ascii="Times New Roman" w:hAnsi="Times New Roman" w:cs="Times New Roman"/>
          <w:bCs/>
          <w:sz w:val="28"/>
          <w:szCs w:val="28"/>
        </w:rPr>
        <w:t>Марьяновского</w:t>
      </w:r>
      <w:proofErr w:type="spellEnd"/>
      <w:r w:rsidR="00F2664A">
        <w:rPr>
          <w:rFonts w:ascii="Times New Roman" w:hAnsi="Times New Roman" w:cs="Times New Roman"/>
          <w:bCs/>
          <w:sz w:val="28"/>
          <w:szCs w:val="28"/>
        </w:rPr>
        <w:t xml:space="preserve"> района Омской области</w:t>
      </w:r>
      <w:r w:rsidR="00561CBA">
        <w:rPr>
          <w:rFonts w:ascii="Times New Roman" w:hAnsi="Times New Roman" w:cs="Times New Roman"/>
          <w:bCs/>
          <w:sz w:val="28"/>
          <w:szCs w:val="28"/>
        </w:rPr>
        <w:t>»</w:t>
      </w:r>
      <w:r w:rsidRPr="00F2664A">
        <w:rPr>
          <w:rFonts w:ascii="Times New Roman" w:hAnsi="Times New Roman" w:cs="Times New Roman"/>
          <w:bCs/>
          <w:sz w:val="28"/>
          <w:szCs w:val="28"/>
        </w:rPr>
        <w:t xml:space="preserve"> </w:t>
      </w:r>
    </w:p>
    <w:p w:rsidR="003979FA" w:rsidRPr="00F2664A" w:rsidRDefault="003979FA" w:rsidP="00561CBA">
      <w:pPr>
        <w:pStyle w:val="ConsPlusNormal"/>
        <w:rPr>
          <w:rFonts w:ascii="Times New Roman" w:hAnsi="Times New Roman" w:cs="Times New Roman"/>
          <w:sz w:val="28"/>
          <w:szCs w:val="28"/>
        </w:rPr>
      </w:pPr>
    </w:p>
    <w:p w:rsidR="00D54DAF" w:rsidRPr="00F2664A" w:rsidRDefault="003979FA" w:rsidP="00D54DAF">
      <w:pPr>
        <w:ind w:firstLine="540"/>
        <w:jc w:val="both"/>
        <w:rPr>
          <w:rFonts w:ascii="Times New Roman" w:hAnsi="Times New Roman" w:cs="Times New Roman"/>
          <w:sz w:val="28"/>
          <w:szCs w:val="28"/>
        </w:rPr>
      </w:pPr>
      <w:r w:rsidRPr="00F2664A">
        <w:rPr>
          <w:rFonts w:ascii="Times New Roman" w:hAnsi="Times New Roman" w:cs="Times New Roman"/>
          <w:sz w:val="28"/>
          <w:szCs w:val="28"/>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Федеральным законом от 29.07.2017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Уставом </w:t>
      </w:r>
      <w:r w:rsidR="00F2664A">
        <w:rPr>
          <w:rFonts w:ascii="Times New Roman" w:hAnsi="Times New Roman" w:cs="Times New Roman"/>
          <w:sz w:val="28"/>
          <w:szCs w:val="28"/>
        </w:rPr>
        <w:t xml:space="preserve"> муниципального образования </w:t>
      </w:r>
      <w:proofErr w:type="spellStart"/>
      <w:r w:rsidR="00F2664A">
        <w:rPr>
          <w:rFonts w:ascii="Times New Roman" w:hAnsi="Times New Roman" w:cs="Times New Roman"/>
          <w:sz w:val="28"/>
          <w:szCs w:val="28"/>
        </w:rPr>
        <w:t>Заринского</w:t>
      </w:r>
      <w:proofErr w:type="spellEnd"/>
      <w:r w:rsidRPr="00F2664A">
        <w:rPr>
          <w:rFonts w:ascii="Times New Roman" w:hAnsi="Times New Roman" w:cs="Times New Roman"/>
          <w:sz w:val="28"/>
          <w:szCs w:val="28"/>
        </w:rPr>
        <w:t xml:space="preserve"> сельского поселения</w:t>
      </w:r>
      <w:r w:rsidR="00F2664A">
        <w:rPr>
          <w:rFonts w:ascii="Times New Roman" w:hAnsi="Times New Roman" w:cs="Times New Roman"/>
          <w:sz w:val="28"/>
          <w:szCs w:val="28"/>
        </w:rPr>
        <w:t xml:space="preserve"> </w:t>
      </w:r>
      <w:proofErr w:type="spellStart"/>
      <w:r w:rsidR="00F2664A">
        <w:rPr>
          <w:rFonts w:ascii="Times New Roman" w:hAnsi="Times New Roman" w:cs="Times New Roman"/>
          <w:sz w:val="28"/>
          <w:szCs w:val="28"/>
        </w:rPr>
        <w:t>Марьяновского</w:t>
      </w:r>
      <w:proofErr w:type="spellEnd"/>
      <w:r w:rsidR="00F2664A">
        <w:rPr>
          <w:rFonts w:ascii="Times New Roman" w:hAnsi="Times New Roman" w:cs="Times New Roman"/>
          <w:sz w:val="28"/>
          <w:szCs w:val="28"/>
        </w:rPr>
        <w:t xml:space="preserve"> района Омской области</w:t>
      </w:r>
      <w:r w:rsidR="00561CBA">
        <w:rPr>
          <w:rFonts w:ascii="Times New Roman" w:hAnsi="Times New Roman" w:cs="Times New Roman"/>
          <w:sz w:val="28"/>
          <w:szCs w:val="28"/>
        </w:rPr>
        <w:t>, в целях приведения муниципальной правовой  базы в соответствии с требованиями действующего законодательства</w:t>
      </w:r>
    </w:p>
    <w:p w:rsidR="00D54DAF" w:rsidRPr="000D6168" w:rsidRDefault="00D54DAF" w:rsidP="000D6168">
      <w:pPr>
        <w:autoSpaceDE w:val="0"/>
        <w:autoSpaceDN w:val="0"/>
        <w:adjustRightInd w:val="0"/>
        <w:jc w:val="center"/>
        <w:rPr>
          <w:rFonts w:ascii="Times New Roman" w:hAnsi="Times New Roman" w:cs="Times New Roman"/>
          <w:b/>
          <w:iCs/>
          <w:sz w:val="28"/>
          <w:szCs w:val="28"/>
        </w:rPr>
      </w:pPr>
      <w:r w:rsidRPr="00F2664A">
        <w:rPr>
          <w:rFonts w:ascii="Times New Roman" w:hAnsi="Times New Roman" w:cs="Times New Roman"/>
          <w:b/>
          <w:iCs/>
          <w:sz w:val="28"/>
          <w:szCs w:val="28"/>
        </w:rPr>
        <w:t>ПОСТАНОВЛЯЮ:</w:t>
      </w:r>
    </w:p>
    <w:p w:rsidR="00D54DAF" w:rsidRPr="00F2664A" w:rsidRDefault="00D54DAF" w:rsidP="00D54DAF">
      <w:pPr>
        <w:pStyle w:val="a6"/>
        <w:numPr>
          <w:ilvl w:val="0"/>
          <w:numId w:val="2"/>
        </w:numPr>
        <w:spacing w:after="0" w:line="240" w:lineRule="auto"/>
        <w:ind w:left="0" w:firstLine="709"/>
        <w:jc w:val="both"/>
        <w:rPr>
          <w:rFonts w:ascii="Times New Roman" w:hAnsi="Times New Roman" w:cs="Times New Roman"/>
          <w:sz w:val="28"/>
          <w:szCs w:val="28"/>
        </w:rPr>
      </w:pPr>
      <w:proofErr w:type="gramStart"/>
      <w:r w:rsidRPr="00F2664A">
        <w:rPr>
          <w:rFonts w:ascii="Times New Roman" w:hAnsi="Times New Roman" w:cs="Times New Roman"/>
          <w:iCs/>
          <w:sz w:val="28"/>
          <w:szCs w:val="28"/>
        </w:rPr>
        <w:t xml:space="preserve">Дополнить </w:t>
      </w:r>
      <w:r w:rsidR="00473C3B" w:rsidRPr="00F2664A">
        <w:rPr>
          <w:rFonts w:ascii="Times New Roman" w:hAnsi="Times New Roman" w:cs="Times New Roman"/>
          <w:iCs/>
          <w:sz w:val="28"/>
          <w:szCs w:val="28"/>
        </w:rPr>
        <w:t xml:space="preserve">раздел 2, подраздел 6, пункт 18 пункт 1 </w:t>
      </w:r>
      <w:r w:rsidRPr="00F2664A">
        <w:rPr>
          <w:rFonts w:ascii="Times New Roman" w:hAnsi="Times New Roman" w:cs="Times New Roman"/>
          <w:i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w:t>
      </w:r>
      <w:r w:rsidRPr="00F2664A">
        <w:rPr>
          <w:rFonts w:ascii="Times New Roman" w:hAnsi="Times New Roman" w:cs="Times New Roman"/>
          <w:sz w:val="28"/>
          <w:szCs w:val="28"/>
        </w:rPr>
        <w:t xml:space="preserve"> заявителем" </w:t>
      </w:r>
      <w:bookmarkStart w:id="1" w:name="_Hlk74666036"/>
      <w:r w:rsidRPr="00F2664A">
        <w:rPr>
          <w:rFonts w:ascii="Times New Roman" w:hAnsi="Times New Roman" w:cs="Times New Roman"/>
          <w:sz w:val="28"/>
          <w:szCs w:val="28"/>
        </w:rPr>
        <w:t>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w:t>
      </w:r>
      <w:bookmarkEnd w:id="1"/>
      <w:r w:rsidRPr="00F2664A">
        <w:rPr>
          <w:rFonts w:ascii="Times New Roman" w:hAnsi="Times New Roman" w:cs="Times New Roman"/>
          <w:sz w:val="28"/>
          <w:szCs w:val="28"/>
        </w:rPr>
        <w:t xml:space="preserve">, утвержденного постановлением Администрации </w:t>
      </w:r>
      <w:proofErr w:type="spellStart"/>
      <w:r w:rsidR="00F2664A" w:rsidRPr="00F2664A">
        <w:rPr>
          <w:rFonts w:ascii="Times New Roman" w:hAnsi="Times New Roman" w:cs="Times New Roman"/>
          <w:sz w:val="28"/>
          <w:szCs w:val="28"/>
        </w:rPr>
        <w:t>Заринского</w:t>
      </w:r>
      <w:proofErr w:type="spellEnd"/>
      <w:r w:rsidR="00473C3B" w:rsidRPr="00F2664A">
        <w:rPr>
          <w:rFonts w:ascii="Times New Roman" w:hAnsi="Times New Roman" w:cs="Times New Roman"/>
          <w:sz w:val="28"/>
          <w:szCs w:val="28"/>
        </w:rPr>
        <w:t xml:space="preserve"> сельского </w:t>
      </w:r>
      <w:proofErr w:type="spellStart"/>
      <w:r w:rsidR="00473C3B" w:rsidRPr="00F2664A">
        <w:rPr>
          <w:rFonts w:ascii="Times New Roman" w:hAnsi="Times New Roman" w:cs="Times New Roman"/>
          <w:sz w:val="28"/>
          <w:szCs w:val="28"/>
        </w:rPr>
        <w:t>полселения</w:t>
      </w:r>
      <w:r w:rsidRPr="00F2664A">
        <w:rPr>
          <w:rFonts w:ascii="Times New Roman" w:hAnsi="Times New Roman" w:cs="Times New Roman"/>
          <w:sz w:val="28"/>
          <w:szCs w:val="28"/>
        </w:rPr>
        <w:t>Марьяновского</w:t>
      </w:r>
      <w:proofErr w:type="spellEnd"/>
      <w:r w:rsidRPr="00F2664A">
        <w:rPr>
          <w:rFonts w:ascii="Times New Roman" w:hAnsi="Times New Roman" w:cs="Times New Roman"/>
          <w:sz w:val="28"/>
          <w:szCs w:val="28"/>
        </w:rPr>
        <w:t xml:space="preserve"> муниципального района Омской области от </w:t>
      </w:r>
      <w:r w:rsidR="000D6168">
        <w:rPr>
          <w:rFonts w:ascii="Times New Roman" w:hAnsi="Times New Roman" w:cs="Times New Roman"/>
          <w:sz w:val="28"/>
          <w:szCs w:val="28"/>
        </w:rPr>
        <w:t>04.06</w:t>
      </w:r>
      <w:r w:rsidR="00473C3B" w:rsidRPr="00F2664A">
        <w:rPr>
          <w:rFonts w:ascii="Times New Roman" w:hAnsi="Times New Roman" w:cs="Times New Roman"/>
          <w:sz w:val="28"/>
          <w:szCs w:val="28"/>
        </w:rPr>
        <w:t>.2019</w:t>
      </w:r>
      <w:r w:rsidRPr="00F2664A">
        <w:rPr>
          <w:rFonts w:ascii="Times New Roman" w:hAnsi="Times New Roman" w:cs="Times New Roman"/>
          <w:sz w:val="28"/>
          <w:szCs w:val="28"/>
        </w:rPr>
        <w:t xml:space="preserve"> № </w:t>
      </w:r>
      <w:r w:rsidR="000D6168">
        <w:rPr>
          <w:rFonts w:ascii="Times New Roman" w:hAnsi="Times New Roman" w:cs="Times New Roman"/>
          <w:sz w:val="28"/>
          <w:szCs w:val="28"/>
        </w:rPr>
        <w:t>33</w:t>
      </w:r>
      <w:r w:rsidR="00473C3B" w:rsidRPr="00F2664A">
        <w:rPr>
          <w:rFonts w:ascii="Times New Roman" w:hAnsi="Times New Roman" w:cs="Times New Roman"/>
          <w:sz w:val="28"/>
          <w:szCs w:val="28"/>
        </w:rPr>
        <w:t xml:space="preserve">  абзацем</w:t>
      </w:r>
      <w:r w:rsidR="000D6168">
        <w:rPr>
          <w:rFonts w:ascii="Times New Roman" w:hAnsi="Times New Roman" w:cs="Times New Roman"/>
          <w:sz w:val="28"/>
          <w:szCs w:val="28"/>
        </w:rPr>
        <w:t xml:space="preserve"> </w:t>
      </w:r>
      <w:r w:rsidRPr="00F2664A">
        <w:rPr>
          <w:rFonts w:ascii="Times New Roman" w:hAnsi="Times New Roman" w:cs="Times New Roman"/>
          <w:bCs/>
          <w:sz w:val="28"/>
          <w:szCs w:val="28"/>
        </w:rPr>
        <w:t>следующего содержания:</w:t>
      </w:r>
      <w:proofErr w:type="gramEnd"/>
    </w:p>
    <w:p w:rsidR="00D54DAF" w:rsidRPr="00F2664A" w:rsidRDefault="00473C3B" w:rsidP="00D54DAF">
      <w:pPr>
        <w:pStyle w:val="a6"/>
        <w:autoSpaceDE w:val="0"/>
        <w:autoSpaceDN w:val="0"/>
        <w:adjustRightInd w:val="0"/>
        <w:ind w:left="0" w:firstLine="709"/>
        <w:jc w:val="both"/>
        <w:rPr>
          <w:rFonts w:ascii="Times New Roman" w:hAnsi="Times New Roman" w:cs="Times New Roman"/>
          <w:sz w:val="28"/>
          <w:szCs w:val="28"/>
        </w:rPr>
      </w:pPr>
      <w:r w:rsidRPr="00F2664A">
        <w:rPr>
          <w:rFonts w:ascii="Times New Roman" w:hAnsi="Times New Roman" w:cs="Times New Roman"/>
          <w:iCs/>
          <w:sz w:val="28"/>
          <w:szCs w:val="28"/>
        </w:rPr>
        <w:t>"-</w:t>
      </w:r>
      <w:r w:rsidR="00592AC3">
        <w:rPr>
          <w:rFonts w:ascii="Times New Roman" w:hAnsi="Times New Roman" w:cs="Times New Roman"/>
          <w:iCs/>
          <w:sz w:val="28"/>
          <w:szCs w:val="28"/>
        </w:rPr>
        <w:t xml:space="preserve"> </w:t>
      </w:r>
      <w:r w:rsidR="00D54DAF" w:rsidRPr="00F2664A">
        <w:rPr>
          <w:rFonts w:ascii="Times New Roman" w:hAnsi="Times New Roman" w:cs="Times New Roman"/>
          <w:sz w:val="28"/>
          <w:szCs w:val="28"/>
        </w:rPr>
        <w:t xml:space="preserve">В заявлении о предварительном согласовании предоставления земельного участка в случае, предусмотренном подпунктом 1 пункта 2 статьи 3.7 Федерального </w:t>
      </w:r>
      <w:hyperlink r:id="rId6" w:anchor="dst0" w:history="1">
        <w:proofErr w:type="gramStart"/>
        <w:r w:rsidR="00D54DAF" w:rsidRPr="00F2664A">
          <w:rPr>
            <w:rFonts w:ascii="Times New Roman" w:hAnsi="Times New Roman" w:cs="Times New Roman"/>
            <w:sz w:val="28"/>
            <w:szCs w:val="28"/>
          </w:rPr>
          <w:t>закон</w:t>
        </w:r>
        <w:proofErr w:type="gramEnd"/>
      </w:hyperlink>
      <w:r w:rsidR="00D54DAF" w:rsidRPr="00F2664A">
        <w:rPr>
          <w:rFonts w:ascii="Times New Roman" w:hAnsi="Times New Roman" w:cs="Times New Roman"/>
          <w:sz w:val="28"/>
          <w:szCs w:val="28"/>
        </w:rPr>
        <w:t xml:space="preserve">а от 25 октября 2001 года № 137-ФЗ "О введении в действие Земельного кодекса Российской Федерации" (далее – Федеральный </w:t>
      </w:r>
      <w:r w:rsidR="00D54DAF" w:rsidRPr="00F2664A">
        <w:rPr>
          <w:rFonts w:ascii="Times New Roman" w:hAnsi="Times New Roman" w:cs="Times New Roman"/>
          <w:sz w:val="28"/>
          <w:szCs w:val="28"/>
        </w:rPr>
        <w:lastRenderedPageBreak/>
        <w:t xml:space="preserve">закон № 137-ФЗ), заявитель отдельно указывает, что гараж возведен до дня введения в действие Градостроительного </w:t>
      </w:r>
      <w:hyperlink r:id="rId7" w:anchor="dst0" w:history="1">
        <w:r w:rsidR="00D54DAF" w:rsidRPr="00F2664A">
          <w:rPr>
            <w:rFonts w:ascii="Times New Roman" w:hAnsi="Times New Roman" w:cs="Times New Roman"/>
            <w:sz w:val="28"/>
            <w:szCs w:val="28"/>
          </w:rPr>
          <w:t>кодекса</w:t>
        </w:r>
      </w:hyperlink>
      <w:r w:rsidR="00D54DAF" w:rsidRPr="00F2664A">
        <w:rPr>
          <w:rFonts w:ascii="Times New Roman" w:hAnsi="Times New Roman" w:cs="Times New Roman"/>
          <w:sz w:val="28"/>
          <w:szCs w:val="28"/>
        </w:rPr>
        <w:t xml:space="preserve"> Российской Федерации.".</w:t>
      </w:r>
    </w:p>
    <w:p w:rsidR="00D54DAF" w:rsidRPr="00F2664A" w:rsidRDefault="00D54DAF" w:rsidP="00D54DAF">
      <w:pPr>
        <w:pStyle w:val="a6"/>
        <w:numPr>
          <w:ilvl w:val="0"/>
          <w:numId w:val="2"/>
        </w:numPr>
        <w:spacing w:after="0" w:line="240" w:lineRule="auto"/>
        <w:ind w:left="0" w:firstLine="709"/>
        <w:jc w:val="both"/>
        <w:rPr>
          <w:rFonts w:ascii="Times New Roman" w:hAnsi="Times New Roman" w:cs="Times New Roman"/>
          <w:iCs/>
          <w:sz w:val="28"/>
          <w:szCs w:val="28"/>
        </w:rPr>
      </w:pPr>
      <w:r w:rsidRPr="00F2664A">
        <w:rPr>
          <w:rFonts w:ascii="Times New Roman" w:hAnsi="Times New Roman" w:cs="Times New Roman"/>
          <w:iCs/>
          <w:sz w:val="28"/>
          <w:szCs w:val="28"/>
        </w:rPr>
        <w:t xml:space="preserve">Дополнить пункт 2 подраздела </w:t>
      </w:r>
      <w:r w:rsidR="00473C3B" w:rsidRPr="00F2664A">
        <w:rPr>
          <w:rFonts w:ascii="Times New Roman" w:hAnsi="Times New Roman" w:cs="Times New Roman"/>
          <w:iCs/>
          <w:sz w:val="28"/>
          <w:szCs w:val="28"/>
        </w:rPr>
        <w:t>6</w:t>
      </w:r>
      <w:r w:rsidRPr="00F2664A">
        <w:rPr>
          <w:rFonts w:ascii="Times New Roman" w:hAnsi="Times New Roman" w:cs="Times New Roman"/>
          <w:iCs/>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Административного регламента, подпунктами </w:t>
      </w:r>
      <w:r w:rsidR="00473C3B" w:rsidRPr="00F2664A">
        <w:rPr>
          <w:rFonts w:ascii="Times New Roman" w:hAnsi="Times New Roman" w:cs="Times New Roman"/>
          <w:iCs/>
          <w:sz w:val="28"/>
          <w:szCs w:val="28"/>
        </w:rPr>
        <w:t>22,23,24,25</w:t>
      </w:r>
      <w:r w:rsidRPr="00F2664A">
        <w:rPr>
          <w:rFonts w:ascii="Times New Roman" w:hAnsi="Times New Roman" w:cs="Times New Roman"/>
          <w:iCs/>
          <w:sz w:val="28"/>
          <w:szCs w:val="28"/>
        </w:rPr>
        <w:t>следующего содержания:</w:t>
      </w:r>
    </w:p>
    <w:p w:rsidR="00D54DAF" w:rsidRPr="00F2664A" w:rsidRDefault="00D54DAF" w:rsidP="00D54DAF">
      <w:pPr>
        <w:ind w:firstLine="709"/>
        <w:jc w:val="both"/>
        <w:rPr>
          <w:rFonts w:ascii="Times New Roman" w:hAnsi="Times New Roman" w:cs="Times New Roman"/>
          <w:sz w:val="28"/>
          <w:szCs w:val="28"/>
        </w:rPr>
      </w:pPr>
      <w:r w:rsidRPr="00F2664A">
        <w:rPr>
          <w:rFonts w:ascii="Times New Roman" w:hAnsi="Times New Roman" w:cs="Times New Roman"/>
          <w:sz w:val="28"/>
          <w:szCs w:val="28"/>
        </w:rPr>
        <w:t>"</w:t>
      </w:r>
      <w:r w:rsidR="00473C3B" w:rsidRPr="00F2664A">
        <w:rPr>
          <w:rFonts w:ascii="Times New Roman" w:hAnsi="Times New Roman" w:cs="Times New Roman"/>
          <w:sz w:val="28"/>
          <w:szCs w:val="28"/>
        </w:rPr>
        <w:t>22</w:t>
      </w:r>
      <w:r w:rsidR="00592AC3">
        <w:rPr>
          <w:rFonts w:ascii="Times New Roman" w:hAnsi="Times New Roman" w:cs="Times New Roman"/>
          <w:sz w:val="28"/>
          <w:szCs w:val="28"/>
        </w:rPr>
        <w:t>.</w:t>
      </w:r>
      <w:r w:rsidR="000D6168">
        <w:rPr>
          <w:rFonts w:ascii="Times New Roman" w:hAnsi="Times New Roman" w:cs="Times New Roman"/>
          <w:sz w:val="28"/>
          <w:szCs w:val="28"/>
        </w:rPr>
        <w:t xml:space="preserve"> </w:t>
      </w:r>
      <w:r w:rsidRPr="00F2664A">
        <w:rPr>
          <w:rFonts w:ascii="Times New Roman" w:hAnsi="Times New Roman" w:cs="Times New Roman"/>
          <w:sz w:val="28"/>
          <w:szCs w:val="28"/>
        </w:rPr>
        <w:t xml:space="preserve">В случае, предусмотренном подпунктом 1 пункта 2 статьи 3.7 Федерального </w:t>
      </w:r>
      <w:hyperlink r:id="rId8" w:anchor="dst0" w:history="1">
        <w:proofErr w:type="gramStart"/>
        <w:r w:rsidR="000D6168">
          <w:rPr>
            <w:rFonts w:ascii="Times New Roman" w:hAnsi="Times New Roman" w:cs="Times New Roman"/>
            <w:sz w:val="28"/>
            <w:szCs w:val="28"/>
          </w:rPr>
          <w:t>з</w:t>
        </w:r>
        <w:r w:rsidRPr="00F2664A">
          <w:rPr>
            <w:rFonts w:ascii="Times New Roman" w:hAnsi="Times New Roman" w:cs="Times New Roman"/>
            <w:sz w:val="28"/>
            <w:szCs w:val="28"/>
          </w:rPr>
          <w:t>акон</w:t>
        </w:r>
        <w:proofErr w:type="gramEnd"/>
      </w:hyperlink>
      <w:r w:rsidRPr="00F2664A">
        <w:rPr>
          <w:rFonts w:ascii="Times New Roman" w:hAnsi="Times New Roman" w:cs="Times New Roman"/>
          <w:sz w:val="28"/>
          <w:szCs w:val="28"/>
        </w:rPr>
        <w:t>а</w:t>
      </w:r>
      <w:r w:rsidR="000D6168" w:rsidRPr="000D6168">
        <w:rPr>
          <w:rFonts w:ascii="Times New Roman" w:hAnsi="Times New Roman" w:cs="Times New Roman"/>
          <w:sz w:val="28"/>
          <w:szCs w:val="28"/>
        </w:rPr>
        <w:t xml:space="preserve"> </w:t>
      </w:r>
      <w:r w:rsidR="000D6168" w:rsidRPr="00F2664A">
        <w:rPr>
          <w:rFonts w:ascii="Times New Roman" w:hAnsi="Times New Roman" w:cs="Times New Roman"/>
          <w:sz w:val="28"/>
          <w:szCs w:val="28"/>
        </w:rPr>
        <w:t>от 25 октября 2001 года</w:t>
      </w:r>
      <w:r w:rsidRPr="00F2664A">
        <w:rPr>
          <w:rFonts w:ascii="Times New Roman" w:hAnsi="Times New Roman" w:cs="Times New Roman"/>
          <w:sz w:val="28"/>
          <w:szCs w:val="28"/>
        </w:rPr>
        <w:t xml:space="preserve"> № 137-ФЗ,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w:t>
      </w:r>
      <w:proofErr w:type="gramStart"/>
      <w:r w:rsidRPr="00F2664A">
        <w:rPr>
          <w:rFonts w:ascii="Times New Roman" w:hAnsi="Times New Roman" w:cs="Times New Roman"/>
          <w:sz w:val="28"/>
          <w:szCs w:val="28"/>
        </w:rPr>
        <w:t>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 в случае, если с заявлением обращается представитель заявителя.</w:t>
      </w:r>
      <w:proofErr w:type="gramEnd"/>
    </w:p>
    <w:p w:rsidR="00D54DAF" w:rsidRPr="00F2664A" w:rsidRDefault="00D54DAF" w:rsidP="00D54DAF">
      <w:pPr>
        <w:ind w:firstLine="709"/>
        <w:jc w:val="both"/>
        <w:rPr>
          <w:rFonts w:ascii="Times New Roman" w:hAnsi="Times New Roman" w:cs="Times New Roman"/>
          <w:sz w:val="28"/>
          <w:szCs w:val="28"/>
        </w:rPr>
      </w:pPr>
      <w:bookmarkStart w:id="2" w:name="dst100044"/>
      <w:bookmarkEnd w:id="2"/>
      <w:r w:rsidRPr="00F2664A">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D54DAF" w:rsidRPr="00F2664A" w:rsidRDefault="00D54DAF" w:rsidP="00D54DAF">
      <w:pPr>
        <w:ind w:firstLine="709"/>
        <w:jc w:val="both"/>
        <w:rPr>
          <w:rFonts w:ascii="Times New Roman" w:hAnsi="Times New Roman" w:cs="Times New Roman"/>
          <w:sz w:val="28"/>
          <w:szCs w:val="28"/>
        </w:rPr>
      </w:pPr>
      <w:bookmarkStart w:id="3" w:name="dst100045"/>
      <w:bookmarkEnd w:id="3"/>
      <w:r w:rsidRPr="00F2664A">
        <w:rPr>
          <w:rFonts w:ascii="Times New Roman" w:hAnsi="Times New Roman" w:cs="Times New Roman"/>
          <w:sz w:val="28"/>
          <w:szCs w:val="28"/>
        </w:rPr>
        <w:t xml:space="preserve">заключенные до дня введения в действие Градостроительного </w:t>
      </w:r>
      <w:hyperlink r:id="rId9" w:anchor="dst0" w:history="1">
        <w:r w:rsidRPr="00F2664A">
          <w:rPr>
            <w:rFonts w:ascii="Times New Roman" w:hAnsi="Times New Roman" w:cs="Times New Roman"/>
            <w:sz w:val="28"/>
            <w:szCs w:val="28"/>
          </w:rPr>
          <w:t>кодекса</w:t>
        </w:r>
      </w:hyperlink>
      <w:r w:rsidRPr="00F2664A">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54DAF" w:rsidRPr="00F2664A" w:rsidRDefault="00D54DAF" w:rsidP="00D54DAF">
      <w:pPr>
        <w:ind w:firstLine="709"/>
        <w:jc w:val="both"/>
        <w:rPr>
          <w:rFonts w:ascii="Times New Roman" w:hAnsi="Times New Roman" w:cs="Times New Roman"/>
          <w:sz w:val="28"/>
          <w:szCs w:val="28"/>
        </w:rPr>
      </w:pPr>
      <w:bookmarkStart w:id="4" w:name="dst100046"/>
      <w:bookmarkEnd w:id="4"/>
      <w:proofErr w:type="gramStart"/>
      <w:r w:rsidRPr="00F2664A">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 w:anchor="dst0" w:history="1">
        <w:r w:rsidRPr="00F2664A">
          <w:rPr>
            <w:rFonts w:ascii="Times New Roman" w:hAnsi="Times New Roman" w:cs="Times New Roman"/>
            <w:sz w:val="28"/>
            <w:szCs w:val="28"/>
          </w:rPr>
          <w:t>кодекса</w:t>
        </w:r>
        <w:proofErr w:type="gramEnd"/>
      </w:hyperlink>
      <w:r w:rsidRPr="00F2664A">
        <w:rPr>
          <w:rFonts w:ascii="Times New Roman" w:hAnsi="Times New Roman" w:cs="Times New Roman"/>
          <w:sz w:val="28"/>
          <w:szCs w:val="28"/>
        </w:rPr>
        <w:t xml:space="preserve"> Российской Федерации</w:t>
      </w:r>
      <w:proofErr w:type="gramStart"/>
      <w:r w:rsidRPr="00F2664A">
        <w:rPr>
          <w:rFonts w:ascii="Times New Roman" w:hAnsi="Times New Roman" w:cs="Times New Roman"/>
          <w:sz w:val="28"/>
          <w:szCs w:val="28"/>
        </w:rPr>
        <w:t>.";</w:t>
      </w:r>
      <w:proofErr w:type="gramEnd"/>
    </w:p>
    <w:p w:rsidR="00D54DAF" w:rsidRPr="00F2664A" w:rsidRDefault="00D54DAF" w:rsidP="00D54DAF">
      <w:pPr>
        <w:ind w:firstLine="709"/>
        <w:jc w:val="both"/>
        <w:rPr>
          <w:rFonts w:ascii="Times New Roman" w:hAnsi="Times New Roman" w:cs="Times New Roman"/>
          <w:sz w:val="28"/>
          <w:szCs w:val="28"/>
        </w:rPr>
      </w:pPr>
      <w:r w:rsidRPr="00F2664A">
        <w:rPr>
          <w:rFonts w:ascii="Times New Roman" w:hAnsi="Times New Roman" w:cs="Times New Roman"/>
          <w:sz w:val="28"/>
          <w:szCs w:val="28"/>
        </w:rPr>
        <w:lastRenderedPageBreak/>
        <w:t>"</w:t>
      </w:r>
      <w:r w:rsidR="00473C3B" w:rsidRPr="00F2664A">
        <w:rPr>
          <w:rFonts w:ascii="Times New Roman" w:hAnsi="Times New Roman" w:cs="Times New Roman"/>
          <w:sz w:val="28"/>
          <w:szCs w:val="28"/>
        </w:rPr>
        <w:t>23</w:t>
      </w:r>
      <w:r w:rsidR="00592AC3">
        <w:rPr>
          <w:rFonts w:ascii="Times New Roman" w:hAnsi="Times New Roman" w:cs="Times New Roman"/>
          <w:sz w:val="28"/>
          <w:szCs w:val="28"/>
        </w:rPr>
        <w:t>.</w:t>
      </w:r>
      <w:r w:rsidR="000D6168">
        <w:rPr>
          <w:rFonts w:ascii="Times New Roman" w:hAnsi="Times New Roman" w:cs="Times New Roman"/>
          <w:sz w:val="28"/>
          <w:szCs w:val="28"/>
        </w:rPr>
        <w:t xml:space="preserve"> </w:t>
      </w:r>
      <w:r w:rsidRPr="00F2664A">
        <w:rPr>
          <w:rFonts w:ascii="Times New Roman" w:hAnsi="Times New Roman" w:cs="Times New Roman"/>
          <w:sz w:val="28"/>
          <w:szCs w:val="28"/>
        </w:rPr>
        <w:t>В случае, предусмотренном подпунктом 2 пункта 2 статьи 3.7 Федерального закона № 137-ФЗ, к заявлению о предварительном согласовании предоставления земельного участка или о предоставлении земельного участка прилагаются:</w:t>
      </w:r>
    </w:p>
    <w:p w:rsidR="00D54DAF" w:rsidRPr="00F2664A" w:rsidRDefault="00D54DAF" w:rsidP="00D54DAF">
      <w:pPr>
        <w:ind w:firstLine="709"/>
        <w:jc w:val="both"/>
        <w:rPr>
          <w:rFonts w:ascii="Times New Roman" w:hAnsi="Times New Roman" w:cs="Times New Roman"/>
          <w:sz w:val="28"/>
          <w:szCs w:val="28"/>
        </w:rPr>
      </w:pPr>
      <w:bookmarkStart w:id="5" w:name="dst100048"/>
      <w:bookmarkEnd w:id="5"/>
      <w:proofErr w:type="gramStart"/>
      <w:r w:rsidRPr="00F2664A">
        <w:rPr>
          <w:rFonts w:ascii="Times New Roman" w:hAnsi="Times New Roman" w:cs="Times New Roman"/>
          <w:sz w:val="28"/>
          <w:szCs w:val="28"/>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D54DAF" w:rsidRPr="00F2664A" w:rsidRDefault="00D54DAF" w:rsidP="00D54DAF">
      <w:pPr>
        <w:ind w:firstLine="709"/>
        <w:jc w:val="both"/>
        <w:rPr>
          <w:rFonts w:ascii="Times New Roman" w:hAnsi="Times New Roman" w:cs="Times New Roman"/>
          <w:sz w:val="28"/>
          <w:szCs w:val="28"/>
        </w:rPr>
      </w:pPr>
      <w:bookmarkStart w:id="6" w:name="dst100049"/>
      <w:bookmarkEnd w:id="6"/>
      <w:proofErr w:type="gramStart"/>
      <w:r w:rsidRPr="00F2664A">
        <w:rPr>
          <w:rFonts w:ascii="Times New Roman" w:hAnsi="Times New Roman" w:cs="Times New Roman"/>
          <w:sz w:val="28"/>
          <w:szCs w:val="28"/>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F2664A">
        <w:rPr>
          <w:rFonts w:ascii="Times New Roman" w:hAnsi="Times New Roman" w:cs="Times New Roman"/>
          <w:sz w:val="28"/>
          <w:szCs w:val="28"/>
        </w:rPr>
        <w:t xml:space="preserve"> гражданином;</w:t>
      </w:r>
    </w:p>
    <w:p w:rsidR="00D54DAF" w:rsidRPr="00F2664A" w:rsidRDefault="00D54DAF" w:rsidP="00D54DAF">
      <w:pPr>
        <w:ind w:firstLine="709"/>
        <w:jc w:val="both"/>
        <w:rPr>
          <w:rFonts w:ascii="Times New Roman" w:hAnsi="Times New Roman" w:cs="Times New Roman"/>
          <w:sz w:val="28"/>
          <w:szCs w:val="28"/>
        </w:rPr>
      </w:pPr>
      <w:bookmarkStart w:id="7" w:name="dst100050"/>
      <w:bookmarkEnd w:id="7"/>
      <w:r w:rsidRPr="00F2664A">
        <w:rPr>
          <w:rFonts w:ascii="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54DAF" w:rsidRPr="00F2664A" w:rsidRDefault="00D54DAF" w:rsidP="00D54DAF">
      <w:pPr>
        <w:ind w:firstLine="709"/>
        <w:jc w:val="both"/>
        <w:rPr>
          <w:rFonts w:ascii="Times New Roman" w:hAnsi="Times New Roman" w:cs="Times New Roman"/>
          <w:sz w:val="28"/>
          <w:szCs w:val="28"/>
        </w:rPr>
      </w:pPr>
      <w:bookmarkStart w:id="8" w:name="dst100051"/>
      <w:bookmarkEnd w:id="8"/>
      <w:r w:rsidRPr="00F2664A">
        <w:rPr>
          <w:rFonts w:ascii="Times New Roman" w:hAnsi="Times New Roman" w:cs="Times New Roman"/>
          <w:sz w:val="28"/>
          <w:szCs w:val="28"/>
        </w:rPr>
        <w:t>документ, подтверждающий полномочия представителя заявителя (в случае, если с заявлением обращается представитель заявителя);</w:t>
      </w:r>
    </w:p>
    <w:p w:rsidR="00D54DAF" w:rsidRPr="00F2664A" w:rsidRDefault="00D54DAF" w:rsidP="00D54DAF">
      <w:pPr>
        <w:ind w:firstLine="709"/>
        <w:jc w:val="both"/>
        <w:rPr>
          <w:rFonts w:ascii="Times New Roman" w:hAnsi="Times New Roman" w:cs="Times New Roman"/>
          <w:sz w:val="28"/>
          <w:szCs w:val="28"/>
        </w:rPr>
      </w:pPr>
      <w:bookmarkStart w:id="9" w:name="dst100052"/>
      <w:bookmarkEnd w:id="9"/>
      <w:r w:rsidRPr="00F2664A">
        <w:rPr>
          <w:rFonts w:ascii="Times New Roman" w:hAnsi="Times New Roman" w:cs="Times New Roman"/>
          <w:sz w:val="28"/>
          <w:szCs w:val="28"/>
        </w:rPr>
        <w:t>выписка из единого государственного реестра юридических лиц о гаражном кооперативе, членом которого является заявитель.</w:t>
      </w:r>
    </w:p>
    <w:p w:rsidR="00D54DAF" w:rsidRPr="00F2664A" w:rsidRDefault="00D54DAF" w:rsidP="00D54DAF">
      <w:pPr>
        <w:ind w:firstLine="709"/>
        <w:jc w:val="both"/>
        <w:rPr>
          <w:rFonts w:ascii="Times New Roman" w:hAnsi="Times New Roman" w:cs="Times New Roman"/>
          <w:sz w:val="28"/>
          <w:szCs w:val="28"/>
        </w:rPr>
      </w:pPr>
      <w:bookmarkStart w:id="10" w:name="dst100053"/>
      <w:bookmarkEnd w:id="10"/>
      <w:r w:rsidRPr="00F2664A">
        <w:rPr>
          <w:rFonts w:ascii="Times New Roman" w:hAnsi="Times New Roman" w:cs="Times New Roman"/>
          <w:sz w:val="28"/>
          <w:szCs w:val="28"/>
        </w:rPr>
        <w:t>В случае отсутствия у гражданина одного из документов, указанных в абзаце втором или третьем настоящего подпункта, вместо данного документа к заявлению могут быть приложены один или несколько документов, предусмотренных абзацами третьим и четвертым подпункта 8пункта 2 настоящего подраздела.</w:t>
      </w:r>
    </w:p>
    <w:p w:rsidR="00D54DAF" w:rsidRPr="00F2664A" w:rsidRDefault="00D54DAF" w:rsidP="00D54DAF">
      <w:pPr>
        <w:ind w:firstLine="709"/>
        <w:jc w:val="both"/>
        <w:rPr>
          <w:rFonts w:ascii="Times New Roman" w:hAnsi="Times New Roman" w:cs="Times New Roman"/>
          <w:sz w:val="28"/>
          <w:szCs w:val="28"/>
        </w:rPr>
      </w:pPr>
      <w:bookmarkStart w:id="11" w:name="dst100054"/>
      <w:bookmarkEnd w:id="11"/>
      <w:r w:rsidRPr="00F2664A">
        <w:rPr>
          <w:rFonts w:ascii="Times New Roman" w:hAnsi="Times New Roman" w:cs="Times New Roman"/>
          <w:sz w:val="28"/>
          <w:szCs w:val="28"/>
        </w:rPr>
        <w:t>В случае</w:t>
      </w:r>
      <w:proofErr w:type="gramStart"/>
      <w:r w:rsidRPr="00F2664A">
        <w:rPr>
          <w:rFonts w:ascii="Times New Roman" w:hAnsi="Times New Roman" w:cs="Times New Roman"/>
          <w:sz w:val="28"/>
          <w:szCs w:val="28"/>
        </w:rPr>
        <w:t>,</w:t>
      </w:r>
      <w:proofErr w:type="gramEnd"/>
      <w:r w:rsidRPr="00F2664A">
        <w:rPr>
          <w:rFonts w:ascii="Times New Roman" w:hAnsi="Times New Roman" w:cs="Times New Roman"/>
          <w:sz w:val="28"/>
          <w:szCs w:val="28"/>
        </w:rPr>
        <w:t xml:space="preserve">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w:t>
      </w:r>
      <w:hyperlink r:id="rId11" w:anchor="dst431" w:history="1">
        <w:r w:rsidRPr="00F2664A">
          <w:rPr>
            <w:rFonts w:ascii="Times New Roman" w:hAnsi="Times New Roman" w:cs="Times New Roman"/>
            <w:sz w:val="28"/>
            <w:szCs w:val="28"/>
          </w:rPr>
          <w:t>статьей 39.2</w:t>
        </w:r>
      </w:hyperlink>
      <w:r w:rsidRPr="00F2664A">
        <w:rPr>
          <w:rFonts w:ascii="Times New Roman" w:hAnsi="Times New Roman" w:cs="Times New Roman"/>
          <w:sz w:val="28"/>
          <w:szCs w:val="28"/>
        </w:rPr>
        <w:t xml:space="preserve"> Земельного кодекса </w:t>
      </w:r>
      <w:r w:rsidRPr="00F2664A">
        <w:rPr>
          <w:rFonts w:ascii="Times New Roman" w:hAnsi="Times New Roman" w:cs="Times New Roman"/>
          <w:sz w:val="28"/>
          <w:szCs w:val="28"/>
        </w:rPr>
        <w:lastRenderedPageBreak/>
        <w:t>Российской Федерации (далее –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D54DAF" w:rsidRPr="00F2664A" w:rsidRDefault="00D54DAF" w:rsidP="00D54DAF">
      <w:pPr>
        <w:ind w:firstLine="709"/>
        <w:jc w:val="both"/>
        <w:rPr>
          <w:rFonts w:ascii="Times New Roman" w:hAnsi="Times New Roman" w:cs="Times New Roman"/>
          <w:sz w:val="28"/>
          <w:szCs w:val="28"/>
        </w:rPr>
      </w:pPr>
      <w:bookmarkStart w:id="12" w:name="dst100055"/>
      <w:bookmarkEnd w:id="12"/>
      <w:r w:rsidRPr="00F2664A">
        <w:rPr>
          <w:rFonts w:ascii="Times New Roman" w:hAnsi="Times New Roman" w:cs="Times New Roman"/>
          <w:sz w:val="28"/>
          <w:szCs w:val="28"/>
        </w:rPr>
        <w:t>Заявитель вправе не представлять документы, предусмотренные абзацами вторым и третьим настоящего подпункта, если ранее они представлялись иными членами гаражного кооператива.</w:t>
      </w:r>
    </w:p>
    <w:p w:rsidR="00D54DAF" w:rsidRPr="00F2664A" w:rsidRDefault="00D54DAF" w:rsidP="00D54DAF">
      <w:pPr>
        <w:ind w:firstLine="709"/>
        <w:jc w:val="both"/>
        <w:rPr>
          <w:rFonts w:ascii="Times New Roman" w:hAnsi="Times New Roman" w:cs="Times New Roman"/>
          <w:sz w:val="28"/>
          <w:szCs w:val="28"/>
        </w:rPr>
      </w:pPr>
      <w:bookmarkStart w:id="13" w:name="dst100056"/>
      <w:bookmarkEnd w:id="13"/>
      <w:r w:rsidRPr="00F2664A">
        <w:rPr>
          <w:rFonts w:ascii="Times New Roman" w:hAnsi="Times New Roman" w:cs="Times New Roman"/>
          <w:sz w:val="28"/>
          <w:szCs w:val="28"/>
        </w:rPr>
        <w:t>"</w:t>
      </w:r>
      <w:r w:rsidR="00473C3B" w:rsidRPr="00F2664A">
        <w:rPr>
          <w:rFonts w:ascii="Times New Roman" w:hAnsi="Times New Roman" w:cs="Times New Roman"/>
          <w:sz w:val="28"/>
          <w:szCs w:val="28"/>
        </w:rPr>
        <w:t>24</w:t>
      </w:r>
      <w:r w:rsidRPr="00F2664A">
        <w:rPr>
          <w:rFonts w:ascii="Times New Roman" w:hAnsi="Times New Roman" w:cs="Times New Roman"/>
          <w:sz w:val="28"/>
          <w:szCs w:val="28"/>
        </w:rPr>
        <w:t>. Порядок предоставления земельных участков, установленный настоящим пунктом,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54DAF" w:rsidRPr="00F2664A" w:rsidRDefault="00D54DAF" w:rsidP="00D54DAF">
      <w:pPr>
        <w:ind w:firstLine="709"/>
        <w:jc w:val="both"/>
        <w:rPr>
          <w:rFonts w:ascii="Times New Roman" w:hAnsi="Times New Roman" w:cs="Times New Roman"/>
          <w:sz w:val="28"/>
          <w:szCs w:val="28"/>
        </w:rPr>
      </w:pPr>
      <w:bookmarkStart w:id="14" w:name="dst100057"/>
      <w:bookmarkEnd w:id="14"/>
      <w:r w:rsidRPr="00F2664A">
        <w:rPr>
          <w:rFonts w:ascii="Times New Roman" w:hAnsi="Times New Roman" w:cs="Times New Roman"/>
          <w:sz w:val="28"/>
          <w:szCs w:val="28"/>
        </w:rPr>
        <w:t>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roofErr w:type="gramStart"/>
      <w:r w:rsidRPr="00F2664A">
        <w:rPr>
          <w:rFonts w:ascii="Times New Roman" w:hAnsi="Times New Roman" w:cs="Times New Roman"/>
          <w:sz w:val="28"/>
          <w:szCs w:val="28"/>
        </w:rPr>
        <w:t>.".</w:t>
      </w:r>
      <w:proofErr w:type="gramEnd"/>
    </w:p>
    <w:p w:rsidR="00D54DAF" w:rsidRPr="00F2664A" w:rsidRDefault="00D54DAF" w:rsidP="00D54DAF">
      <w:pPr>
        <w:ind w:firstLine="709"/>
        <w:jc w:val="both"/>
        <w:rPr>
          <w:rFonts w:ascii="Times New Roman" w:hAnsi="Times New Roman" w:cs="Times New Roman"/>
          <w:sz w:val="28"/>
          <w:szCs w:val="28"/>
        </w:rPr>
      </w:pPr>
      <w:bookmarkStart w:id="15" w:name="dst100058"/>
      <w:bookmarkEnd w:id="15"/>
      <w:r w:rsidRPr="00F2664A">
        <w:rPr>
          <w:rFonts w:ascii="Times New Roman" w:hAnsi="Times New Roman" w:cs="Times New Roman"/>
          <w:sz w:val="28"/>
          <w:szCs w:val="28"/>
        </w:rPr>
        <w:t>"</w:t>
      </w:r>
      <w:r w:rsidR="00473C3B" w:rsidRPr="00F2664A">
        <w:rPr>
          <w:rFonts w:ascii="Times New Roman" w:hAnsi="Times New Roman" w:cs="Times New Roman"/>
          <w:sz w:val="28"/>
          <w:szCs w:val="28"/>
        </w:rPr>
        <w:t>25</w:t>
      </w:r>
      <w:r w:rsidR="00592AC3">
        <w:rPr>
          <w:rFonts w:ascii="Times New Roman" w:hAnsi="Times New Roman" w:cs="Times New Roman"/>
          <w:sz w:val="28"/>
          <w:szCs w:val="28"/>
        </w:rPr>
        <w:t>.</w:t>
      </w:r>
      <w:r w:rsidRPr="00F2664A">
        <w:rPr>
          <w:rFonts w:ascii="Times New Roman" w:hAnsi="Times New Roman" w:cs="Times New Roman"/>
          <w:sz w:val="28"/>
          <w:szCs w:val="28"/>
        </w:rPr>
        <w:t xml:space="preserve"> К заявлению гражданина о предоставлении в соответствии с настоящим пунктом земельного участка, на котором расположен гараж, наряду с документами, предусмотренными настоящей статьей, прилагается технический план указанного гаража.</w:t>
      </w:r>
    </w:p>
    <w:p w:rsidR="00D54DAF" w:rsidRPr="00F2664A" w:rsidRDefault="00D54DAF" w:rsidP="00D54DAF">
      <w:pPr>
        <w:ind w:firstLine="709"/>
        <w:jc w:val="both"/>
        <w:rPr>
          <w:rFonts w:ascii="Times New Roman" w:hAnsi="Times New Roman" w:cs="Times New Roman"/>
          <w:sz w:val="28"/>
          <w:szCs w:val="28"/>
        </w:rPr>
      </w:pPr>
      <w:bookmarkStart w:id="16" w:name="dst100059"/>
      <w:bookmarkEnd w:id="16"/>
      <w:r w:rsidRPr="00F2664A">
        <w:rPr>
          <w:rFonts w:ascii="Times New Roman" w:hAnsi="Times New Roman" w:cs="Times New Roman"/>
          <w:sz w:val="28"/>
          <w:szCs w:val="28"/>
        </w:rPr>
        <w:t>В случае</w:t>
      </w:r>
      <w:proofErr w:type="gramStart"/>
      <w:r w:rsidRPr="00F2664A">
        <w:rPr>
          <w:rFonts w:ascii="Times New Roman" w:hAnsi="Times New Roman" w:cs="Times New Roman"/>
          <w:sz w:val="28"/>
          <w:szCs w:val="28"/>
        </w:rPr>
        <w:t>,</w:t>
      </w:r>
      <w:proofErr w:type="gramEnd"/>
      <w:r w:rsidRPr="00F2664A">
        <w:rPr>
          <w:rFonts w:ascii="Times New Roman" w:hAnsi="Times New Roman" w:cs="Times New Roman"/>
          <w:sz w:val="28"/>
          <w:szCs w:val="28"/>
        </w:rPr>
        <w:t xml:space="preserve">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roofErr w:type="gramStart"/>
      <w:r w:rsidRPr="00F2664A">
        <w:rPr>
          <w:rFonts w:ascii="Times New Roman" w:hAnsi="Times New Roman" w:cs="Times New Roman"/>
          <w:sz w:val="28"/>
          <w:szCs w:val="28"/>
        </w:rPr>
        <w:t>.".</w:t>
      </w:r>
      <w:proofErr w:type="gramEnd"/>
    </w:p>
    <w:p w:rsidR="00D54DAF" w:rsidRPr="00F2664A" w:rsidRDefault="00D54DAF" w:rsidP="00BE7DE3">
      <w:pPr>
        <w:pStyle w:val="a6"/>
        <w:numPr>
          <w:ilvl w:val="0"/>
          <w:numId w:val="2"/>
        </w:numPr>
        <w:spacing w:after="0" w:line="240" w:lineRule="auto"/>
        <w:ind w:left="0" w:firstLine="709"/>
        <w:jc w:val="both"/>
        <w:rPr>
          <w:rFonts w:ascii="Times New Roman" w:hAnsi="Times New Roman" w:cs="Times New Roman"/>
          <w:sz w:val="28"/>
          <w:szCs w:val="28"/>
        </w:rPr>
      </w:pPr>
      <w:r w:rsidRPr="00F2664A">
        <w:rPr>
          <w:rFonts w:ascii="Times New Roman" w:hAnsi="Times New Roman" w:cs="Times New Roman"/>
          <w:sz w:val="28"/>
          <w:szCs w:val="28"/>
        </w:rPr>
        <w:t xml:space="preserve">Дополнить подпункт </w:t>
      </w:r>
      <w:r w:rsidR="00473C3B" w:rsidRPr="00F2664A">
        <w:rPr>
          <w:rFonts w:ascii="Times New Roman" w:hAnsi="Times New Roman" w:cs="Times New Roman"/>
          <w:sz w:val="28"/>
          <w:szCs w:val="28"/>
        </w:rPr>
        <w:t>12</w:t>
      </w:r>
      <w:r w:rsidRPr="00F2664A">
        <w:rPr>
          <w:rFonts w:ascii="Times New Roman" w:hAnsi="Times New Roman" w:cs="Times New Roman"/>
          <w:sz w:val="28"/>
          <w:szCs w:val="28"/>
        </w:rPr>
        <w:t xml:space="preserve"> пункта </w:t>
      </w:r>
      <w:r w:rsidR="00473C3B" w:rsidRPr="00F2664A">
        <w:rPr>
          <w:rFonts w:ascii="Times New Roman" w:hAnsi="Times New Roman" w:cs="Times New Roman"/>
          <w:sz w:val="28"/>
          <w:szCs w:val="28"/>
        </w:rPr>
        <w:t>8</w:t>
      </w:r>
      <w:r w:rsidR="00E94BEF">
        <w:rPr>
          <w:rFonts w:ascii="Times New Roman" w:hAnsi="Times New Roman" w:cs="Times New Roman"/>
          <w:sz w:val="28"/>
          <w:szCs w:val="28"/>
        </w:rPr>
        <w:t>6</w:t>
      </w:r>
      <w:r w:rsidR="00592AC3">
        <w:rPr>
          <w:rFonts w:ascii="Times New Roman" w:hAnsi="Times New Roman" w:cs="Times New Roman"/>
          <w:sz w:val="28"/>
          <w:szCs w:val="28"/>
        </w:rPr>
        <w:t xml:space="preserve"> </w:t>
      </w:r>
      <w:r w:rsidRPr="00F2664A">
        <w:rPr>
          <w:rFonts w:ascii="Times New Roman" w:hAnsi="Times New Roman" w:cs="Times New Roman"/>
          <w:sz w:val="28"/>
          <w:szCs w:val="28"/>
        </w:rPr>
        <w:t xml:space="preserve">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 утвержденного постановлением главы </w:t>
      </w:r>
      <w:proofErr w:type="spellStart"/>
      <w:r w:rsidR="00F2664A" w:rsidRPr="00F2664A">
        <w:rPr>
          <w:rFonts w:ascii="Times New Roman" w:hAnsi="Times New Roman" w:cs="Times New Roman"/>
          <w:sz w:val="28"/>
          <w:szCs w:val="28"/>
        </w:rPr>
        <w:lastRenderedPageBreak/>
        <w:t>Заринского</w:t>
      </w:r>
      <w:proofErr w:type="spellEnd"/>
      <w:r w:rsidR="00BE7DE3" w:rsidRPr="00F2664A">
        <w:rPr>
          <w:rFonts w:ascii="Times New Roman" w:hAnsi="Times New Roman" w:cs="Times New Roman"/>
          <w:sz w:val="28"/>
          <w:szCs w:val="28"/>
        </w:rPr>
        <w:t xml:space="preserve"> сельского поселения </w:t>
      </w:r>
      <w:r w:rsidRPr="00F2664A">
        <w:rPr>
          <w:rFonts w:ascii="Times New Roman" w:hAnsi="Times New Roman" w:cs="Times New Roman"/>
          <w:sz w:val="28"/>
          <w:szCs w:val="28"/>
        </w:rPr>
        <w:t xml:space="preserve"> от</w:t>
      </w:r>
      <w:r w:rsidR="000D6168">
        <w:rPr>
          <w:rFonts w:ascii="Times New Roman" w:hAnsi="Times New Roman" w:cs="Times New Roman"/>
          <w:sz w:val="28"/>
          <w:szCs w:val="28"/>
        </w:rPr>
        <w:t xml:space="preserve"> </w:t>
      </w:r>
      <w:r w:rsidR="00BE7DE3" w:rsidRPr="00F2664A">
        <w:rPr>
          <w:rFonts w:ascii="Times New Roman" w:hAnsi="Times New Roman" w:cs="Times New Roman"/>
          <w:sz w:val="28"/>
          <w:szCs w:val="28"/>
        </w:rPr>
        <w:t>0</w:t>
      </w:r>
      <w:r w:rsidR="000D6168">
        <w:rPr>
          <w:rFonts w:ascii="Times New Roman" w:hAnsi="Times New Roman" w:cs="Times New Roman"/>
          <w:sz w:val="28"/>
          <w:szCs w:val="28"/>
        </w:rPr>
        <w:t>4.06</w:t>
      </w:r>
      <w:r w:rsidR="00BE7DE3" w:rsidRPr="00F2664A">
        <w:rPr>
          <w:rFonts w:ascii="Times New Roman" w:hAnsi="Times New Roman" w:cs="Times New Roman"/>
          <w:sz w:val="28"/>
          <w:szCs w:val="28"/>
        </w:rPr>
        <w:t>.2019</w:t>
      </w:r>
      <w:r w:rsidRPr="00F2664A">
        <w:rPr>
          <w:rFonts w:ascii="Times New Roman" w:hAnsi="Times New Roman" w:cs="Times New Roman"/>
          <w:sz w:val="28"/>
          <w:szCs w:val="28"/>
        </w:rPr>
        <w:t xml:space="preserve"> № </w:t>
      </w:r>
      <w:r w:rsidR="000D6168">
        <w:rPr>
          <w:rFonts w:ascii="Times New Roman" w:hAnsi="Times New Roman" w:cs="Times New Roman"/>
          <w:sz w:val="28"/>
          <w:szCs w:val="28"/>
        </w:rPr>
        <w:t>33</w:t>
      </w:r>
      <w:r w:rsidRPr="00F2664A">
        <w:rPr>
          <w:rFonts w:ascii="Times New Roman" w:hAnsi="Times New Roman" w:cs="Times New Roman"/>
          <w:sz w:val="28"/>
          <w:szCs w:val="28"/>
        </w:rPr>
        <w:t>, после слов «право заявителя» дополнить словами «или кадастрового инженера».</w:t>
      </w:r>
    </w:p>
    <w:p w:rsidR="003979FA" w:rsidRPr="00F2664A" w:rsidRDefault="00F2664A" w:rsidP="00F2664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94BEF">
        <w:rPr>
          <w:rFonts w:ascii="Times New Roman" w:hAnsi="Times New Roman" w:cs="Times New Roman"/>
          <w:sz w:val="28"/>
          <w:szCs w:val="28"/>
        </w:rPr>
        <w:t>4</w:t>
      </w:r>
      <w:r w:rsidR="003979FA" w:rsidRPr="00F2664A">
        <w:rPr>
          <w:rFonts w:ascii="Times New Roman" w:hAnsi="Times New Roman" w:cs="Times New Roman"/>
          <w:sz w:val="28"/>
          <w:szCs w:val="28"/>
        </w:rPr>
        <w:t>.Обнародовать данное постановление.</w:t>
      </w:r>
    </w:p>
    <w:p w:rsidR="003979FA" w:rsidRDefault="003979FA" w:rsidP="003979FA">
      <w:pPr>
        <w:pStyle w:val="a3"/>
        <w:jc w:val="both"/>
        <w:rPr>
          <w:rFonts w:ascii="Times New Roman" w:hAnsi="Times New Roman" w:cs="Times New Roman"/>
          <w:sz w:val="28"/>
          <w:szCs w:val="28"/>
        </w:rPr>
      </w:pPr>
      <w:r w:rsidRPr="00F2664A">
        <w:rPr>
          <w:rFonts w:ascii="Times New Roman" w:hAnsi="Times New Roman" w:cs="Times New Roman"/>
          <w:sz w:val="28"/>
          <w:szCs w:val="28"/>
        </w:rPr>
        <w:tab/>
      </w:r>
      <w:r w:rsidR="00E94BEF">
        <w:rPr>
          <w:rFonts w:ascii="Times New Roman" w:hAnsi="Times New Roman" w:cs="Times New Roman"/>
          <w:sz w:val="28"/>
          <w:szCs w:val="28"/>
        </w:rPr>
        <w:t>5</w:t>
      </w:r>
      <w:r w:rsidRPr="00F2664A">
        <w:rPr>
          <w:rFonts w:ascii="Times New Roman" w:hAnsi="Times New Roman" w:cs="Times New Roman"/>
          <w:sz w:val="28"/>
          <w:szCs w:val="28"/>
        </w:rPr>
        <w:t xml:space="preserve">. </w:t>
      </w:r>
      <w:proofErr w:type="gramStart"/>
      <w:r w:rsidRPr="00F2664A">
        <w:rPr>
          <w:rFonts w:ascii="Times New Roman" w:hAnsi="Times New Roman" w:cs="Times New Roman"/>
          <w:sz w:val="28"/>
          <w:szCs w:val="28"/>
        </w:rPr>
        <w:t>Контроль за</w:t>
      </w:r>
      <w:proofErr w:type="gramEnd"/>
      <w:r w:rsidRPr="00F2664A">
        <w:rPr>
          <w:rFonts w:ascii="Times New Roman" w:hAnsi="Times New Roman" w:cs="Times New Roman"/>
          <w:sz w:val="28"/>
          <w:szCs w:val="28"/>
        </w:rPr>
        <w:t xml:space="preserve"> исполнением данного постановления оставляю за собой.</w:t>
      </w:r>
    </w:p>
    <w:p w:rsidR="00F2664A" w:rsidRPr="00F2664A" w:rsidRDefault="00F2664A" w:rsidP="003979FA">
      <w:pPr>
        <w:pStyle w:val="a3"/>
        <w:jc w:val="both"/>
        <w:rPr>
          <w:rFonts w:ascii="Times New Roman" w:hAnsi="Times New Roman" w:cs="Times New Roman"/>
          <w:sz w:val="28"/>
          <w:szCs w:val="28"/>
        </w:rPr>
      </w:pPr>
    </w:p>
    <w:p w:rsidR="003979FA" w:rsidRPr="00F2664A" w:rsidRDefault="003979FA" w:rsidP="003979FA">
      <w:pPr>
        <w:pStyle w:val="a3"/>
        <w:ind w:firstLine="720"/>
        <w:rPr>
          <w:rFonts w:ascii="Times New Roman" w:hAnsi="Times New Roman" w:cs="Times New Roman"/>
          <w:sz w:val="28"/>
          <w:szCs w:val="28"/>
        </w:rPr>
      </w:pPr>
    </w:p>
    <w:p w:rsidR="003979FA" w:rsidRPr="00F2664A" w:rsidRDefault="003979FA" w:rsidP="003979FA">
      <w:pPr>
        <w:spacing w:after="0"/>
        <w:rPr>
          <w:rFonts w:ascii="Times New Roman" w:hAnsi="Times New Roman" w:cs="Times New Roman"/>
          <w:sz w:val="28"/>
          <w:szCs w:val="28"/>
        </w:rPr>
      </w:pPr>
      <w:r w:rsidRPr="00F2664A">
        <w:rPr>
          <w:rFonts w:ascii="Times New Roman" w:hAnsi="Times New Roman" w:cs="Times New Roman"/>
          <w:sz w:val="28"/>
          <w:szCs w:val="28"/>
        </w:rPr>
        <w:t xml:space="preserve">Глава </w:t>
      </w:r>
      <w:proofErr w:type="spellStart"/>
      <w:r w:rsidR="00F2664A" w:rsidRPr="00F2664A">
        <w:rPr>
          <w:rFonts w:ascii="Times New Roman" w:hAnsi="Times New Roman" w:cs="Times New Roman"/>
          <w:sz w:val="28"/>
          <w:szCs w:val="28"/>
        </w:rPr>
        <w:t>Заринского</w:t>
      </w:r>
      <w:proofErr w:type="spellEnd"/>
    </w:p>
    <w:p w:rsidR="003979FA" w:rsidRDefault="003979FA" w:rsidP="003979FA">
      <w:pPr>
        <w:pStyle w:val="a5"/>
        <w:rPr>
          <w:rFonts w:ascii="Times New Roman" w:hAnsi="Times New Roman" w:cs="Times New Roman"/>
          <w:sz w:val="28"/>
          <w:szCs w:val="28"/>
        </w:rPr>
      </w:pPr>
      <w:r w:rsidRPr="00F2664A">
        <w:rPr>
          <w:rFonts w:ascii="Times New Roman" w:hAnsi="Times New Roman" w:cs="Times New Roman"/>
          <w:sz w:val="28"/>
          <w:szCs w:val="28"/>
        </w:rPr>
        <w:t xml:space="preserve">сельского поселения                                                         </w:t>
      </w:r>
      <w:r w:rsidR="00F2664A">
        <w:rPr>
          <w:rFonts w:ascii="Times New Roman" w:hAnsi="Times New Roman" w:cs="Times New Roman"/>
          <w:sz w:val="28"/>
          <w:szCs w:val="28"/>
        </w:rPr>
        <w:t>В.В.Бондаренко</w:t>
      </w:r>
    </w:p>
    <w:sectPr w:rsidR="003979FA" w:rsidSect="003979FA">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7536B"/>
    <w:multiLevelType w:val="hybridMultilevel"/>
    <w:tmpl w:val="F440CF14"/>
    <w:lvl w:ilvl="0" w:tplc="7B4EB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AC10C99"/>
    <w:multiLevelType w:val="hybridMultilevel"/>
    <w:tmpl w:val="F738DA88"/>
    <w:lvl w:ilvl="0" w:tplc="C4DA7D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979FA"/>
    <w:rsid w:val="000D6168"/>
    <w:rsid w:val="001A157D"/>
    <w:rsid w:val="003979FA"/>
    <w:rsid w:val="00473C3B"/>
    <w:rsid w:val="00561CBA"/>
    <w:rsid w:val="00592AC3"/>
    <w:rsid w:val="005A652A"/>
    <w:rsid w:val="00677DD4"/>
    <w:rsid w:val="008F5449"/>
    <w:rsid w:val="00B437D9"/>
    <w:rsid w:val="00BE7DE3"/>
    <w:rsid w:val="00CD2341"/>
    <w:rsid w:val="00D54DAF"/>
    <w:rsid w:val="00E2699F"/>
    <w:rsid w:val="00E94BEF"/>
    <w:rsid w:val="00F03653"/>
    <w:rsid w:val="00F2664A"/>
    <w:rsid w:val="00F45E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9FA"/>
    <w:rPr>
      <w:rFonts w:ascii="Calibri" w:eastAsia="Calibri" w:hAnsi="Calibri" w:cs="Calibri"/>
    </w:rPr>
  </w:style>
  <w:style w:type="paragraph" w:styleId="1">
    <w:name w:val="heading 1"/>
    <w:aliases w:val="Глава"/>
    <w:basedOn w:val="a"/>
    <w:next w:val="a"/>
    <w:link w:val="10"/>
    <w:uiPriority w:val="99"/>
    <w:qFormat/>
    <w:rsid w:val="003979FA"/>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9"/>
    <w:qFormat/>
    <w:rsid w:val="003979FA"/>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979F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3979FA"/>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9"/>
    <w:rsid w:val="003979FA"/>
    <w:rPr>
      <w:rFonts w:ascii="Arial" w:eastAsia="Calibri" w:hAnsi="Arial" w:cs="Arial"/>
      <w:b/>
      <w:bCs/>
      <w:sz w:val="26"/>
      <w:szCs w:val="26"/>
    </w:rPr>
  </w:style>
  <w:style w:type="character" w:customStyle="1" w:styleId="40">
    <w:name w:val="Заголовок 4 Знак"/>
    <w:basedOn w:val="a0"/>
    <w:link w:val="4"/>
    <w:uiPriority w:val="99"/>
    <w:rsid w:val="003979FA"/>
    <w:rPr>
      <w:rFonts w:ascii="Calibri" w:eastAsia="Calibri" w:hAnsi="Calibri" w:cs="Calibri"/>
      <w:b/>
      <w:bCs/>
      <w:sz w:val="28"/>
      <w:szCs w:val="28"/>
    </w:rPr>
  </w:style>
  <w:style w:type="paragraph" w:customStyle="1" w:styleId="ConsPlusNormal">
    <w:name w:val="ConsPlusNormal"/>
    <w:uiPriority w:val="99"/>
    <w:rsid w:val="003979F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Абзац списка1"/>
    <w:basedOn w:val="a"/>
    <w:uiPriority w:val="99"/>
    <w:rsid w:val="003979FA"/>
    <w:pPr>
      <w:ind w:left="720"/>
    </w:pPr>
    <w:rPr>
      <w:rFonts w:eastAsia="Times New Roman"/>
    </w:rPr>
  </w:style>
  <w:style w:type="paragraph" w:styleId="a3">
    <w:name w:val="header"/>
    <w:basedOn w:val="a"/>
    <w:link w:val="a4"/>
    <w:uiPriority w:val="99"/>
    <w:rsid w:val="003979F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79FA"/>
    <w:rPr>
      <w:rFonts w:ascii="Calibri" w:eastAsia="Calibri" w:hAnsi="Calibri" w:cs="Calibri"/>
    </w:rPr>
  </w:style>
  <w:style w:type="paragraph" w:styleId="a5">
    <w:name w:val="No Spacing"/>
    <w:uiPriority w:val="99"/>
    <w:qFormat/>
    <w:rsid w:val="003979FA"/>
    <w:pPr>
      <w:spacing w:after="0" w:line="240" w:lineRule="auto"/>
    </w:pPr>
    <w:rPr>
      <w:rFonts w:ascii="Calibri" w:eastAsia="Calibri" w:hAnsi="Calibri" w:cs="Calibri"/>
      <w:lang w:eastAsia="ru-RU"/>
    </w:rPr>
  </w:style>
  <w:style w:type="paragraph" w:styleId="a6">
    <w:name w:val="List Paragraph"/>
    <w:basedOn w:val="a"/>
    <w:uiPriority w:val="34"/>
    <w:qFormat/>
    <w:rsid w:val="00D54D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712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consultant.ru/document/cons_doc_LAW_38344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57122/" TargetMode="External"/><Relationship Id="rId11" Type="http://schemas.openxmlformats.org/officeDocument/2006/relationships/hyperlink" Target="http://www.consultant.ru/document/cons_doc_LAW_382667/fab39903f99e05a7d844ea80d3dd317d0587c26d/" TargetMode="External"/><Relationship Id="rId5" Type="http://schemas.openxmlformats.org/officeDocument/2006/relationships/webSettings" Target="webSettings.xml"/><Relationship Id="rId10" Type="http://schemas.openxmlformats.org/officeDocument/2006/relationships/hyperlink" Target="http://www.consultant.ru/document/cons_doc_LAW_383445/" TargetMode="External"/><Relationship Id="rId4" Type="http://schemas.openxmlformats.org/officeDocument/2006/relationships/settings" Target="settings.xml"/><Relationship Id="rId9" Type="http://schemas.openxmlformats.org/officeDocument/2006/relationships/hyperlink" Target="http://www.consultant.ru/document/cons_doc_LAW_3834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1497</Words>
  <Characters>8537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2024-01-27T12:04:00Z</cp:lastPrinted>
  <dcterms:created xsi:type="dcterms:W3CDTF">2020-06-01T03:18:00Z</dcterms:created>
  <dcterms:modified xsi:type="dcterms:W3CDTF">2024-01-27T12:04:00Z</dcterms:modified>
</cp:coreProperties>
</file>