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7940" w:rsidRPr="00B1748D" w:rsidRDefault="004A794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7940" w:rsidRPr="000F3889" w:rsidRDefault="004A7940">
      <w:pPr>
        <w:spacing w:after="0" w:line="240" w:lineRule="auto"/>
        <w:jc w:val="center"/>
        <w:rPr>
          <w:sz w:val="32"/>
          <w:szCs w:val="32"/>
        </w:rPr>
      </w:pPr>
      <w:r w:rsidRPr="000F388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4A7940" w:rsidRPr="000F3889" w:rsidRDefault="004A7940">
      <w:pPr>
        <w:spacing w:after="0" w:line="240" w:lineRule="auto"/>
        <w:jc w:val="center"/>
        <w:rPr>
          <w:sz w:val="32"/>
          <w:szCs w:val="32"/>
        </w:rPr>
      </w:pPr>
      <w:r w:rsidRPr="000F3889">
        <w:rPr>
          <w:rFonts w:ascii="Times New Roman" w:hAnsi="Times New Roman" w:cs="Times New Roman"/>
          <w:b/>
          <w:sz w:val="32"/>
          <w:szCs w:val="32"/>
        </w:rPr>
        <w:t>Глава Заринского сельского поселения</w:t>
      </w:r>
    </w:p>
    <w:p w:rsidR="004A7940" w:rsidRPr="000F3889" w:rsidRDefault="004A7940">
      <w:pPr>
        <w:spacing w:after="0" w:line="240" w:lineRule="auto"/>
        <w:jc w:val="center"/>
        <w:rPr>
          <w:sz w:val="32"/>
          <w:szCs w:val="32"/>
        </w:rPr>
      </w:pPr>
      <w:r w:rsidRPr="000F3889">
        <w:rPr>
          <w:rFonts w:ascii="Times New Roman" w:hAnsi="Times New Roman" w:cs="Times New Roman"/>
          <w:b/>
          <w:sz w:val="32"/>
          <w:szCs w:val="32"/>
        </w:rPr>
        <w:t>Марьяновского муниципального района</w:t>
      </w:r>
    </w:p>
    <w:p w:rsidR="004A7940" w:rsidRPr="000F3889" w:rsidRDefault="004A7940">
      <w:pPr>
        <w:spacing w:after="0" w:line="240" w:lineRule="auto"/>
        <w:jc w:val="center"/>
        <w:rPr>
          <w:sz w:val="32"/>
          <w:szCs w:val="32"/>
        </w:rPr>
      </w:pPr>
      <w:r w:rsidRPr="000F3889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4A7940" w:rsidRPr="000F3889" w:rsidRDefault="004A79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940" w:rsidRPr="000F3889" w:rsidRDefault="004A7940" w:rsidP="000F3889">
      <w:pPr>
        <w:jc w:val="center"/>
        <w:rPr>
          <w:sz w:val="32"/>
          <w:szCs w:val="32"/>
        </w:rPr>
      </w:pPr>
      <w:r w:rsidRPr="000F388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A7940" w:rsidRDefault="004A794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71E4C">
        <w:rPr>
          <w:rFonts w:ascii="Times New Roman" w:hAnsi="Times New Roman" w:cs="Times New Roman"/>
          <w:sz w:val="28"/>
          <w:szCs w:val="28"/>
        </w:rPr>
        <w:t>15.12</w:t>
      </w:r>
      <w:r w:rsidR="00934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B3758">
        <w:rPr>
          <w:rFonts w:ascii="Times New Roman" w:hAnsi="Times New Roman" w:cs="Times New Roman"/>
          <w:sz w:val="28"/>
          <w:szCs w:val="28"/>
        </w:rPr>
        <w:t>2</w:t>
      </w:r>
      <w:r w:rsidR="00E71E4C">
        <w:rPr>
          <w:rFonts w:ascii="Times New Roman" w:hAnsi="Times New Roman" w:cs="Times New Roman"/>
          <w:sz w:val="28"/>
          <w:szCs w:val="28"/>
        </w:rPr>
        <w:t xml:space="preserve"> г.</w:t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</w:r>
      <w:r w:rsidR="00E71E4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343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1748D">
        <w:rPr>
          <w:rFonts w:ascii="Times New Roman" w:hAnsi="Times New Roman" w:cs="Times New Roman"/>
          <w:sz w:val="28"/>
          <w:szCs w:val="28"/>
        </w:rPr>
        <w:t xml:space="preserve"> </w:t>
      </w:r>
      <w:r w:rsidR="00E71E4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Заринского сельского поселения «Развитие социально-экономического потенциала Заринского сельского поселения Марьяновского муниципального района»,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Главы Заринского сельского поселения 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13.11.2013 года № 62</w:t>
      </w:r>
    </w:p>
    <w:p w:rsidR="004A7940" w:rsidRDefault="004A7940">
      <w:pPr>
        <w:rPr>
          <w:rFonts w:ascii="Times New Roman" w:hAnsi="Times New Roman" w:cs="Times New Roman"/>
          <w:sz w:val="28"/>
          <w:szCs w:val="28"/>
        </w:rPr>
      </w:pPr>
    </w:p>
    <w:p w:rsidR="004A7940" w:rsidRDefault="004A7940" w:rsidP="000F388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руководствуясь Федеральным законом «Об общих принципах местного самоуправления в Российской Федерации», Уставом Заринского сельского поселения, постановляю:</w:t>
      </w:r>
    </w:p>
    <w:p w:rsidR="004A7940" w:rsidRDefault="004A7940" w:rsidP="000F388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Заринского сельского поселения «Развитие социально-экономического потенциала Заринского сельского поселения Марьяновского муниципального района», утвержденную постановлением Главы Заринского сельского поселения от 13.11.2013 года </w:t>
      </w:r>
      <w:r w:rsidR="000F38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62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7940" w:rsidRDefault="004A7940" w:rsidP="000F3889">
      <w:pPr>
        <w:numPr>
          <w:ilvl w:val="1"/>
          <w:numId w:val="4"/>
        </w:numPr>
        <w:tabs>
          <w:tab w:val="left" w:pos="180"/>
        </w:tabs>
        <w:spacing w:after="0" w:line="240" w:lineRule="auto"/>
        <w:ind w:left="0" w:firstLine="181"/>
        <w:jc w:val="both"/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Заринского сельского поселения «Развитие социально-экономического потенциала Заринского сельского поселения Марьяновского муниципального района» изложить в новой редакции, согласно приложению № 1;</w:t>
      </w:r>
    </w:p>
    <w:p w:rsidR="004A7940" w:rsidRDefault="004A7940" w:rsidP="000F3889">
      <w:pPr>
        <w:numPr>
          <w:ilvl w:val="1"/>
          <w:numId w:val="4"/>
        </w:numPr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 Заринского сельского поселения "Повышение эффективности бюджетных расходов Администрации Заринского сельского поселения Марьяновского муниципального района" изложить в новой редакции, согласно приложению №2;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1.3. Паспорт подпрограммы муниципальной программы Заринского сельского поселения 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изложить в новой редакции, согласно приложению №3;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1.4. Паспорт подпрограммы муниципальной программы Заринского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«Социально-экономическое развитие отрасли «Культура» в Заринском сельском поселении на 2017-2028 годы»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№4;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1.5. Паспорт подпрограммы муниципальной программы Заринского</w:t>
      </w:r>
    </w:p>
    <w:p w:rsidR="004A7940" w:rsidRDefault="004A7940" w:rsidP="000F3889">
      <w:pPr>
        <w:pStyle w:val="a9"/>
        <w:spacing w:before="0" w:after="0"/>
        <w:ind w:firstLine="720"/>
        <w:jc w:val="both"/>
      </w:pPr>
      <w:r>
        <w:rPr>
          <w:sz w:val="28"/>
          <w:szCs w:val="28"/>
        </w:rPr>
        <w:t xml:space="preserve">сельского поселения «Энергосбережение и повышение энергетической эффективности на территории Заринского сельского поселения на 2019-2028 годы» 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1.6. Мероприятия муниципальной программы Заринского сельского поселения «Развитие социально-экономического потенциала Заринского сельского поселения Марьяновского муниципального района», подпрограммы "Повышение эффективности бюджетных расходов Администрации Заринского сельского поселения Марьяновского муниципального района" изложить в новой редакции согласно приложению № 5.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даты подписания.</w:t>
      </w:r>
    </w:p>
    <w:p w:rsidR="004A7940" w:rsidRDefault="004A7940" w:rsidP="000F38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4A7940" w:rsidRDefault="004A7940" w:rsidP="000F388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3889" w:rsidRDefault="000F3889" w:rsidP="000F388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A7940" w:rsidRDefault="004A7940" w:rsidP="000F388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В.В. Бондаренко</w:t>
      </w:r>
    </w:p>
    <w:p w:rsidR="004A7940" w:rsidRDefault="004A7940" w:rsidP="000F3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3889" w:rsidRDefault="000F38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 w:rsidP="000D3172">
      <w:pPr>
        <w:spacing w:after="0" w:line="240" w:lineRule="auto"/>
      </w:pPr>
    </w:p>
    <w:p w:rsidR="004A7940" w:rsidRDefault="004A794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A7940" w:rsidRDefault="004A79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социально-экономического потенциала Заринского сельского поселения Марьяновского муниципального района»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608"/>
        <w:gridCol w:w="6252"/>
      </w:tblGrid>
      <w:tr w:rsidR="004A794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Администрации Заринского сельского поселения 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 Заринского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Заринского сельского поселения Марьяновского муниципального района Омской области</w:t>
            </w:r>
          </w:p>
        </w:tc>
      </w:tr>
      <w:tr w:rsidR="004A7940" w:rsidTr="000D3172">
        <w:trPr>
          <w:trHeight w:val="280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9" w:rsidRDefault="004A7940" w:rsidP="000D3172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 (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ред. Постановлений Администрации Заринского сельского поселения </w:t>
            </w:r>
          </w:p>
          <w:p w:rsidR="000F3889" w:rsidRDefault="004A7940" w:rsidP="000D3172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01.11.2018 № 71, </w:t>
            </w:r>
          </w:p>
          <w:p w:rsidR="000F3889" w:rsidRDefault="004A7940" w:rsidP="000D3172">
            <w:pPr>
              <w:pStyle w:val="ConsPlusNonforma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30.10.2019 № 68, </w:t>
            </w:r>
          </w:p>
          <w:p w:rsidR="004A7940" w:rsidRPr="000D3172" w:rsidRDefault="004A7940" w:rsidP="000D3172">
            <w:pPr>
              <w:pStyle w:val="ConsPlusNonformat"/>
              <w:ind w:right="-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30.10.2020 № 50)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tabs>
                <w:tab w:val="left" w:pos="8080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2014-2028 годы</w:t>
            </w:r>
          </w:p>
        </w:tc>
      </w:tr>
      <w:tr w:rsidR="004A7940">
        <w:trPr>
          <w:trHeight w:val="4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Совершенствование организации и осуществления бюджетного процесса в Администрации Заринского сельского поселения Марьяновского муниципального района Омской области</w:t>
            </w:r>
          </w:p>
        </w:tc>
      </w:tr>
      <w:tr w:rsidR="004A7940">
        <w:trPr>
          <w:trHeight w:val="41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Задачи: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 Обеспечение сбалансированности и устойчивости бюджета Администрации  Заринского сельского поселения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1.1. Повышение финансовой устойчивости  Администрации Заринского сельского поселения, а также снижение объема дефицита сельского поселения.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 xml:space="preserve">1.2. Сокращение и реструктуризация </w:t>
            </w:r>
            <w:r>
              <w:rPr>
                <w:sz w:val="28"/>
                <w:szCs w:val="28"/>
              </w:rPr>
              <w:lastRenderedPageBreak/>
              <w:t>просроченной кредиторской задолженности.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1.3. Повышение  качества планирования и  управления доходами.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2.Развитие форм и методов составления, организации исполнения бюджета поселения и формирование бюджетной отчетности.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3. Повышение  эффективности  распределения  бюджетных средств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4. Повышение качества и объективности  планирования бюджетных ассигнований.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t xml:space="preserve">5. </w:t>
            </w:r>
            <w:r>
              <w:rPr>
                <w:sz w:val="28"/>
                <w:szCs w:val="28"/>
              </w:rPr>
              <w:t>Повышение качества организации деятельности Администрации.</w:t>
            </w:r>
          </w:p>
        </w:tc>
      </w:tr>
      <w:tr w:rsidR="004A7940">
        <w:trPr>
          <w:trHeight w:val="419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"Повышение эффективности бюджетных расходов Администрации Заринского сельского поселения Марьяновского муниципального района"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2017–2028 годы» (в ред. постановлений Администрации Заринского сельского поселения от 22.06.2016 № 58; от 01.11.2018 №74; от 30.10.2019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 от 30.10.2020 № 50)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отрасли «Культура» в Заринском сельском поселении на 2017-2028 годы» (в ред. постановлений Администрации Заринского сельского поселения от 22.06.2016 № 58; от 01.11.2018 № 74; от 30.10.2019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 от 30.10.2020 № 50)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Заринского сельского поселения на 2019-2028 годы» (в ред. постановлений Администрации Заринского сельского поселения от 08.07.2019 № 42; от 30.10.2019 № 68, от 30.10.2020 № 50)</w:t>
            </w:r>
          </w:p>
          <w:p w:rsidR="004A7940" w:rsidRDefault="004A7940" w:rsidP="000D31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97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9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(в ред. постановлений Администрации Заринского сельского поселения </w:t>
            </w:r>
          </w:p>
          <w:p w:rsidR="000F3889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08.07.2019 № 42; </w:t>
            </w:r>
          </w:p>
          <w:p w:rsidR="000F3889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01.11.2018 № 71; </w:t>
            </w:r>
          </w:p>
          <w:p w:rsidR="000F3889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28.12.2018 № 80; </w:t>
            </w:r>
          </w:p>
          <w:p w:rsidR="000F3889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30.10.2019 № 68, 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30.10.2020 № 50)</w:t>
            </w:r>
          </w:p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бюджета поселения на реализацию Программы составляет 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821DAD">
              <w:rPr>
                <w:rFonts w:ascii="Times New Roman" w:hAnsi="Times New Roman" w:cs="Times New Roman"/>
                <w:sz w:val="28"/>
                <w:szCs w:val="28"/>
              </w:rPr>
              <w:t xml:space="preserve"> 361 065,73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5 471 891,44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6 051 490,53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5 128 654,93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7 711 310,78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8 389 632,53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9 762 146,94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10 088 714,21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 xml:space="preserve"> 418 753,38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 xml:space="preserve">9 939 457,90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 xml:space="preserve">7 000 740,21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1DAD">
              <w:rPr>
                <w:rFonts w:ascii="Times New Roman" w:hAnsi="Times New Roman" w:cs="Times New Roman"/>
                <w:sz w:val="28"/>
                <w:szCs w:val="28"/>
              </w:rPr>
              <w:t xml:space="preserve"> 727 209,63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 6</w:t>
            </w:r>
            <w:r w:rsidR="00821DAD">
              <w:rPr>
                <w:rFonts w:ascii="Times New Roman" w:hAnsi="Times New Roman" w:cs="Times New Roman"/>
                <w:sz w:val="28"/>
                <w:szCs w:val="28"/>
              </w:rPr>
              <w:t xml:space="preserve"> 671 063,25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-0,00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-0,00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-0,00 руб.</w:t>
            </w:r>
          </w:p>
        </w:tc>
      </w:tr>
      <w:tr w:rsidR="004A7940">
        <w:trPr>
          <w:trHeight w:val="69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 финансовых средств;</w:t>
            </w:r>
          </w:p>
          <w:p w:rsidR="004A7940" w:rsidRDefault="004A7940" w:rsidP="000D3172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Администрации Заринского сельского поселения;</w:t>
            </w:r>
          </w:p>
          <w:p w:rsidR="004A7940" w:rsidRDefault="004A7940" w:rsidP="000D3172">
            <w:pPr>
              <w:spacing w:before="280" w:after="28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 взаимодействия   всех участников бюджетного процесса;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реалистичности планирования бюджетных расходов.</w:t>
            </w:r>
          </w:p>
        </w:tc>
      </w:tr>
    </w:tbl>
    <w:p w:rsidR="004A7940" w:rsidRDefault="004A7940" w:rsidP="000D3172">
      <w:pPr>
        <w:pageBreakBefore/>
        <w:autoSpaceDE w:val="0"/>
        <w:spacing w:after="0" w:line="0" w:lineRule="atLeast"/>
      </w:pPr>
    </w:p>
    <w:p w:rsidR="004A7940" w:rsidRDefault="004A7940">
      <w:pPr>
        <w:autoSpaceDE w:val="0"/>
        <w:spacing w:after="0" w:line="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A7940" w:rsidRDefault="004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>подпрограммы</w:t>
      </w:r>
      <w:r>
        <w:t xml:space="preserve"> </w:t>
      </w:r>
      <w:r>
        <w:rPr>
          <w:sz w:val="28"/>
          <w:szCs w:val="28"/>
        </w:rPr>
        <w:t>муниципальной программы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бюджетных расходов Администрации Заринского сельского поселения Марьяновского муниципального района»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943"/>
        <w:gridCol w:w="6977"/>
      </w:tblGrid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Заринского сельского поселения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– подпрограмма)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"Повышение эффективности бюджетных расходов Администрации Заринского сельского поселения Марьяновского муниципального района"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органа местного самоуправления Заринского сельского поселения, являющихся исполнителями муниципальной 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Заринского сельского поселения Марьяновского муниципального района Омской области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889" w:rsidRDefault="004A7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 Постановлений Администрации Заринского сельского поселения </w:t>
            </w:r>
          </w:p>
          <w:p w:rsidR="000F3889" w:rsidRDefault="004A7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01.11.2018 № 71, </w:t>
            </w:r>
          </w:p>
          <w:p w:rsidR="000F3889" w:rsidRDefault="004A7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30.10.2019 № 68, </w:t>
            </w:r>
          </w:p>
          <w:p w:rsidR="004A7940" w:rsidRPr="000F3889" w:rsidRDefault="004A7940" w:rsidP="000F3889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30.10.2020 № 50)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2014-2028 годы</w:t>
            </w:r>
          </w:p>
        </w:tc>
      </w:tr>
      <w:tr w:rsidR="004A7940">
        <w:trPr>
          <w:trHeight w:val="4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Совершенствование организации и осуществления бюджетного процесса в Администрации Заринского сельского поселения Марьяновского муниципального района Омской области</w:t>
            </w:r>
          </w:p>
        </w:tc>
      </w:tr>
      <w:tr w:rsidR="004A7940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целевых подпрограмм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11"/>
            </w:tblGrid>
            <w:tr w:rsidR="004A7940">
              <w:trPr>
                <w:trHeight w:val="238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Pr="00E71E4C" w:rsidRDefault="004A7940" w:rsidP="00E71E4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1. Наличие нормативно-правовых актов Администрации Заринского 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Марьяновского муниципального района, Омской области по организации составления бюджета поселения</w:t>
                  </w:r>
                  <w:r w:rsidR="00E71E4C">
                    <w:t>.</w:t>
                  </w:r>
                </w:p>
              </w:tc>
            </w:tr>
            <w:tr w:rsidR="004A7940">
              <w:trPr>
                <w:trHeight w:val="77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F388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2. Выполнение основных функций Администрации Заринского сельского поселения </w:t>
                  </w:r>
                </w:p>
              </w:tc>
            </w:tr>
            <w:tr w:rsidR="004A7940">
              <w:trPr>
                <w:trHeight w:val="109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F388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Иные межбюджетные трансферты на содержание специалиста по формированию и исполнению бюджета поселения</w:t>
                  </w:r>
                </w:p>
              </w:tc>
            </w:tr>
            <w:tr w:rsidR="004A7940">
              <w:trPr>
                <w:trHeight w:val="93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4A7940">
              <w:trPr>
                <w:trHeight w:val="84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Организация утилизации и переработки бытовых и промышленных отходов</w:t>
                  </w:r>
                </w:p>
              </w:tc>
            </w:tr>
            <w:tr w:rsidR="004A7940">
              <w:trPr>
                <w:trHeight w:val="41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Резервный фонд</w:t>
                  </w:r>
                </w:p>
              </w:tc>
            </w:tr>
            <w:tr w:rsidR="004A7940">
              <w:trPr>
                <w:trHeight w:val="84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Ликвидация последствий чрезвычайных ситуаций на территории поселения</w:t>
                  </w:r>
                </w:p>
              </w:tc>
            </w:tr>
            <w:tr w:rsidR="004A7940">
              <w:trPr>
                <w:trHeight w:val="71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Оценка недвижимости, признание прав и регулирование отношений по муниципальной собственности</w:t>
                  </w:r>
                </w:p>
              </w:tc>
            </w:tr>
            <w:tr w:rsidR="004A7940">
              <w:trPr>
                <w:trHeight w:val="111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Организация в границах поселения электро-, тепло-, газо- и водоснабжения населения, водоотведения, снабжения населения топливом</w:t>
                  </w:r>
                </w:p>
              </w:tc>
            </w:tr>
            <w:tr w:rsidR="004A7940">
              <w:trPr>
                <w:trHeight w:val="56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Обеспечение деятельности учреждений культуры</w:t>
                  </w:r>
                </w:p>
              </w:tc>
            </w:tr>
            <w:tr w:rsidR="004A7940">
              <w:trPr>
                <w:trHeight w:val="46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 Благоустройство</w:t>
                  </w:r>
                </w:p>
              </w:tc>
            </w:tr>
            <w:tr w:rsidR="004A7940">
              <w:trPr>
                <w:trHeight w:val="48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Мероприятия в области спорта, физической культуры</w:t>
                  </w:r>
                </w:p>
              </w:tc>
            </w:tr>
            <w:tr w:rsidR="004A7940">
              <w:trPr>
                <w:trHeight w:val="63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Организация и финансирование проведения оплачиваемых общественных работ</w:t>
                  </w:r>
                </w:p>
              </w:tc>
            </w:tr>
            <w:tr w:rsidR="004A7940">
              <w:trPr>
                <w:trHeight w:val="66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Сопровождение программных продуктов муниципальных образований Омской области</w:t>
                  </w:r>
                </w:p>
              </w:tc>
            </w:tr>
            <w:tr w:rsidR="004A7940">
              <w:trPr>
                <w:trHeight w:val="42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 Мероприятия в области молодежной политики</w:t>
                  </w:r>
                </w:p>
              </w:tc>
            </w:tr>
            <w:tr w:rsidR="004A7940">
              <w:trPr>
                <w:trHeight w:val="70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Пенсия за выслугу лет муниципальным служащим в Марьяновском муниципальном районе Омской области</w:t>
                  </w:r>
                </w:p>
              </w:tc>
            </w:tr>
            <w:tr w:rsidR="004A7940">
              <w:trPr>
                <w:trHeight w:val="42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 Содержание и ремонт систем водоснабжения</w:t>
                  </w:r>
                </w:p>
              </w:tc>
            </w:tr>
            <w:tr w:rsidR="004A7940">
              <w:trPr>
                <w:trHeight w:val="70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18. Иные межбюджетные трансферты на содержание специалиста по архитектуре</w:t>
                  </w:r>
                </w:p>
              </w:tc>
            </w:tr>
            <w:tr w:rsidR="004A7940">
              <w:trPr>
                <w:trHeight w:val="69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 Иные межбюджетные трансферты на содержание специалиста по осуществлению внутреннего муниципального финансового контроля</w:t>
                  </w:r>
                </w:p>
              </w:tc>
            </w:tr>
            <w:tr w:rsidR="004A7940">
              <w:trPr>
                <w:trHeight w:val="84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 Материально-техническое обеспечение подготовки и проведения выборов в органы местного самоуправления</w:t>
                  </w:r>
                </w:p>
              </w:tc>
            </w:tr>
            <w:tr w:rsidR="004A7940">
              <w:trPr>
                <w:trHeight w:val="99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Возмещение части затрат ЛПХ по производству молока, заготовителям по сбору, хранению, первичной обработке и транспортировке молока</w:t>
                  </w:r>
                </w:p>
              </w:tc>
            </w:tr>
            <w:tr w:rsidR="004A7940">
              <w:trPr>
                <w:trHeight w:val="71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 Иные межбюджетные трансферты на осуществление части полномочий органов месного самоуправления сельского поселения по решению вопросов местного значения поселения, переданным органам местного самоуправления Марьяновского муниципального района в соответствии с заключенными соглашениями</w:t>
                  </w:r>
                </w:p>
              </w:tc>
            </w:tr>
          </w:tbl>
          <w:p w:rsidR="004A7940" w:rsidRDefault="004A7940" w:rsidP="000D3172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A7940">
        <w:trPr>
          <w:trHeight w:val="66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autoSpaceDE w:val="0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 Обеспечение сбалансированности и устойчивости бюджета Администрации Заринского сельского поселения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1.1. Повышение финансовой устойчивости Администрации Заринского сельского поселения, а также снижение объема дефицита сельского поселения.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1.2. Сокращение и реструктуризация просроченной кредиторской задолженности.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1.3. Повышение качества планирования и управления доходами.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2. Развитие форм и методов составления, организации исполнения бюджета поселения и формирование бюджетной отчетности.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3. Повышение    эффективности    распределения бюджетных средств:</w:t>
            </w:r>
          </w:p>
          <w:p w:rsidR="004A7940" w:rsidRDefault="004A7940" w:rsidP="000D3172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4. Повышение качества и объективности планирования бюджетных ассигнований.</w:t>
            </w:r>
          </w:p>
          <w:p w:rsidR="004A7940" w:rsidRDefault="004A7940" w:rsidP="000D3172">
            <w:pPr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  качества   организации деятельности Администрации.</w:t>
            </w:r>
          </w:p>
        </w:tc>
      </w:tr>
      <w:tr w:rsidR="004A7940" w:rsidTr="000D3172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11"/>
            </w:tblGrid>
            <w:tr w:rsidR="004A7940">
              <w:trPr>
                <w:trHeight w:val="135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Число протестов Прокуратуры Марьяновского района Омской области на нормативно-правовые акты Администрации</w:t>
                  </w:r>
                </w:p>
              </w:tc>
            </w:tr>
            <w:tr w:rsidR="004A7940">
              <w:trPr>
                <w:trHeight w:val="864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2. Расходы, связанные с осуществлением функций                                                                                                             руководства и управления в сфере установленных полномочий </w:t>
                  </w:r>
                </w:p>
              </w:tc>
            </w:tr>
            <w:tr w:rsidR="004A7940">
              <w:trPr>
                <w:trHeight w:val="839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 w:rsidP="000D3172">
                  <w:pPr>
                    <w:spacing w:line="240" w:lineRule="auto"/>
                    <w:ind w:right="283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Расходы, связанные с осуществлением функций по переданным полномочиям</w:t>
                  </w:r>
                </w:p>
              </w:tc>
            </w:tr>
            <w:tr w:rsidR="004A7940">
              <w:trPr>
                <w:trHeight w:val="45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Расходы, связанные с осуществлением первичного воинского учета</w:t>
                  </w:r>
                </w:p>
              </w:tc>
            </w:tr>
            <w:tr w:rsidR="004A7940">
              <w:trPr>
                <w:trHeight w:val="45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ind w:right="397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Степень соответствия использования средств на содержание</w:t>
                  </w:r>
                </w:p>
              </w:tc>
            </w:tr>
            <w:tr w:rsidR="004A7940">
              <w:trPr>
                <w:trHeight w:val="809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Степень соответствия использования резервного фонда Администрации Заринского сельского поселения требованиям законодательства</w:t>
                  </w:r>
                </w:p>
              </w:tc>
            </w:tr>
            <w:tr w:rsidR="004A7940">
              <w:trPr>
                <w:trHeight w:val="80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Степень соблюдения критериев оценки ЧС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Расходы, связанные с оценкой недвижимости, межеванием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Расходы, связанные с подготовкой к отопительному периоду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Степень соответствия расходов, связанных с функционированием учреждений культуры</w:t>
                  </w:r>
                </w:p>
              </w:tc>
            </w:tr>
            <w:tr w:rsidR="004A7940">
              <w:trPr>
                <w:trHeight w:val="40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Расходы, связанные с содержанием автомобильных дорог</w:t>
                  </w:r>
                </w:p>
              </w:tc>
            </w:tr>
            <w:tr w:rsidR="004A7940">
              <w:trPr>
                <w:trHeight w:val="627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 Расходы, связанные с благоустройством села</w:t>
                  </w:r>
                </w:p>
              </w:tc>
            </w:tr>
            <w:tr w:rsidR="004A7940">
              <w:trPr>
                <w:trHeight w:val="909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Степень соответствия расходов, связанных с физической культурой</w:t>
                  </w:r>
                </w:p>
              </w:tc>
            </w:tr>
            <w:tr w:rsidR="004A7940">
              <w:trPr>
                <w:trHeight w:val="83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Степень соответствия расходов, связанных с проведением общественных работ</w:t>
                  </w:r>
                </w:p>
              </w:tc>
            </w:tr>
            <w:tr w:rsidR="004A7940">
              <w:trPr>
                <w:trHeight w:val="84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Степень соответствия расходов, связанных с оплатой программного продукта</w:t>
                  </w:r>
                </w:p>
              </w:tc>
            </w:tr>
            <w:tr w:rsidR="004A7940">
              <w:trPr>
                <w:trHeight w:val="102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Степень соответствия расходов, связанных с проведением мероприятий для молодежи</w:t>
                  </w:r>
                </w:p>
              </w:tc>
            </w:tr>
            <w:tr w:rsidR="004A7940">
              <w:trPr>
                <w:trHeight w:val="837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 Расходы, связанные с выплатой пенсии муниципальным служащим</w:t>
                  </w:r>
                </w:p>
              </w:tc>
            </w:tr>
            <w:tr w:rsidR="004A7940">
              <w:trPr>
                <w:trHeight w:val="82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18. Расходы, связанные с содержанием и ремонтом систем водоснабжения</w:t>
                  </w:r>
                </w:p>
              </w:tc>
            </w:tr>
            <w:tr w:rsidR="004A7940">
              <w:trPr>
                <w:trHeight w:val="831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 Расходы, связанные с осуществлением функций по переданным полномочиям архитектора</w:t>
                  </w:r>
                </w:p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 Расходы, по передаче части полномочий по внутреннему контролю;</w:t>
                  </w:r>
                </w:p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Степень соответствия расходов, связанных с проведением выборов;</w:t>
                  </w:r>
                </w:p>
                <w:p w:rsidR="004A7940" w:rsidRDefault="004A7940" w:rsidP="000D3172">
                  <w:pPr>
                    <w:spacing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 Расходы, связанные с возмещением части затрат ЛПХ</w:t>
                  </w:r>
                </w:p>
              </w:tc>
            </w:tr>
          </w:tbl>
          <w:p w:rsidR="004A7940" w:rsidRDefault="004A7940" w:rsidP="000D31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4A7940">
        <w:trPr>
          <w:trHeight w:val="7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0D3172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 (в ред. Постановлений Администрации З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аринского сельского поселения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01.11.2018 № 71, 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28.12.2018 №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80; 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16.07.2018 № 46;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30.09.2019 № 61; 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30.10.2019 № 68, 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30.10.2020 № 50)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Подпрограммы составляет </w:t>
            </w:r>
            <w:r w:rsidR="003369F5">
              <w:rPr>
                <w:rFonts w:ascii="Times New Roman" w:hAnsi="Times New Roman" w:cs="Times New Roman"/>
                <w:sz w:val="28"/>
                <w:szCs w:val="28"/>
              </w:rPr>
              <w:t xml:space="preserve">82 146 602,49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  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5 471 891,44 руб;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6 051 490,53 руб;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5 128 654,93 руб;</w:t>
            </w:r>
          </w:p>
          <w:p w:rsidR="004A7940" w:rsidRDefault="000D3172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>7 066 117,32 руб;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7 890 818,25 руб;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7 558 847,21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9 492 814,20 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369F5">
              <w:rPr>
                <w:rFonts w:ascii="Times New Roman" w:hAnsi="Times New Roman" w:cs="Times New Roman"/>
                <w:sz w:val="28"/>
                <w:szCs w:val="28"/>
              </w:rPr>
              <w:t>7 823 487,75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>7 315 341,17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0D31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 xml:space="preserve">6 431 850,21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31B">
              <w:rPr>
                <w:rFonts w:ascii="Times New Roman" w:hAnsi="Times New Roman" w:cs="Times New Roman"/>
                <w:sz w:val="28"/>
                <w:szCs w:val="28"/>
              </w:rPr>
              <w:t xml:space="preserve"> 114 759,63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руб.; 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1131B">
              <w:rPr>
                <w:rFonts w:ascii="Times New Roman" w:hAnsi="Times New Roman" w:cs="Times New Roman"/>
                <w:sz w:val="28"/>
                <w:szCs w:val="28"/>
              </w:rPr>
              <w:t xml:space="preserve">6 035 573,25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руб.;</w:t>
            </w:r>
          </w:p>
          <w:p w:rsidR="004A7940" w:rsidRDefault="000D3172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>0,00 руб.;</w:t>
            </w:r>
          </w:p>
          <w:p w:rsidR="004A7940" w:rsidRPr="00D41426" w:rsidRDefault="000D3172" w:rsidP="000D3172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4A7940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рациональное использование финансовых средств;</w:t>
            </w:r>
          </w:p>
          <w:p w:rsidR="004A7940" w:rsidRDefault="004A7940" w:rsidP="00D41426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деятельности органов местного самоуправления Администрации Заринского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поселения;</w:t>
            </w:r>
          </w:p>
          <w:p w:rsidR="004A7940" w:rsidRDefault="004A7940" w:rsidP="00D4142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расходов на содержание органов местного самоуправления;</w:t>
            </w:r>
          </w:p>
          <w:p w:rsidR="004A7940" w:rsidRDefault="004A7940" w:rsidP="00D41426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 взаимодействия   всех участников бюджетного процесса;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реалистичности планирования бюджетных расходов.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сдерживание роста расходов бюджета поселения с учетом повышения их эффективности.</w:t>
            </w:r>
          </w:p>
        </w:tc>
      </w:tr>
    </w:tbl>
    <w:p w:rsidR="004A7940" w:rsidRDefault="004A7940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0D3172" w:rsidRDefault="000D3172">
      <w:pPr>
        <w:spacing w:after="0"/>
        <w:ind w:firstLine="5670"/>
        <w:jc w:val="right"/>
      </w:pPr>
    </w:p>
    <w:p w:rsidR="004A7940" w:rsidRDefault="004A7940">
      <w:pPr>
        <w:spacing w:after="0"/>
        <w:ind w:firstLine="567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 xml:space="preserve">подпрограммы муниципальной программы «Комплексное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79"/>
        <w:gridCol w:w="7055"/>
      </w:tblGrid>
      <w:tr w:rsidR="004A7940" w:rsidTr="00D41426">
        <w:trPr>
          <w:trHeight w:val="790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 w:rsidTr="00D41426">
        <w:trPr>
          <w:trHeight w:val="790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(далее – Подпрограмма)</w:t>
            </w:r>
          </w:p>
        </w:tc>
      </w:tr>
      <w:tr w:rsidR="004A7940" w:rsidTr="00D41426">
        <w:trPr>
          <w:trHeight w:val="999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 Постановлений Администрации Заринского сельского поселения 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01.11.2018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 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28.12.2018 №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80; от 30.10.2019 № 68, от 30.10.2020 № 50)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2017-2028 годы</w:t>
            </w:r>
          </w:p>
        </w:tc>
      </w:tr>
      <w:tr w:rsidR="004A7940" w:rsidTr="00D41426">
        <w:trPr>
          <w:trHeight w:val="1632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действующей транспортной инфраструктуры;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возможных ограничений по развитию экономики муниципального образования;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доступности и качества фактического уровня транспортных услуг населения минимального доступному уровню, установленному местными нормами градостроительного проектирования.</w:t>
            </w:r>
          </w:p>
        </w:tc>
      </w:tr>
      <w:tr w:rsidR="004A7940" w:rsidTr="00D41426">
        <w:trPr>
          <w:trHeight w:val="1862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Normal"/>
              <w:widowControl/>
              <w:tabs>
                <w:tab w:val="left" w:pos="95"/>
                <w:tab w:val="left" w:pos="379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Обеспечение доступности и повышение качества транспортных услуг.</w:t>
            </w:r>
          </w:p>
          <w:p w:rsidR="004A7940" w:rsidRDefault="004A7940" w:rsidP="00D41426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Содержание и текущий ремонт автомобильных дорог и улиц общего пользования местного значения.</w:t>
            </w:r>
          </w:p>
          <w:p w:rsidR="004A7940" w:rsidRDefault="004A7940" w:rsidP="00D41426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Сохранность автомобильных дорог улиц общего пользования местного значения.  </w:t>
            </w:r>
          </w:p>
          <w:p w:rsidR="004A7940" w:rsidRPr="00D41426" w:rsidRDefault="004A7940" w:rsidP="00D41426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Повышение безопасности дорожного движения, снижение отрицательного воздействия на окружающую среду; 5. Повышение эффективности управления автомобильными дорогами общего пользования.</w:t>
            </w:r>
          </w:p>
        </w:tc>
      </w:tr>
      <w:tr w:rsidR="004A7940" w:rsidTr="00D41426">
        <w:trPr>
          <w:trHeight w:val="761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</w:tr>
      <w:tr w:rsidR="004A7940" w:rsidTr="00D41426">
        <w:trPr>
          <w:trHeight w:val="776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содержанием автомобильных дорог</w:t>
            </w:r>
          </w:p>
        </w:tc>
      </w:tr>
      <w:tr w:rsidR="004A7940" w:rsidTr="00D41426">
        <w:trPr>
          <w:trHeight w:val="776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реализации(в ред. Постановлений Администрации Заринского сельского поселения 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01.11.2018 № 71, от 28.12.2018 №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80; от 30.09.2019 № 61; от 30.10.2019 № 68, от 30.10.2020 № 50)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Подпрограммы составляет </w:t>
            </w:r>
            <w:r w:rsidR="00CD4B01">
              <w:rPr>
                <w:rFonts w:ascii="Times New Roman" w:eastAsia="Times New Roman" w:hAnsi="Times New Roman" w:cs="Times New Roman"/>
                <w:sz w:val="28"/>
                <w:szCs w:val="28"/>
              </w:rPr>
              <w:t>8 949 267,8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рублей: 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615 041,46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498 814,28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2 203 299,73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595 900,01 рублей; 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595 265,63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D4B01">
              <w:rPr>
                <w:rFonts w:ascii="Times New Roman" w:eastAsia="Times New Roman" w:hAnsi="Times New Roman" w:cs="Times New Roman"/>
                <w:sz w:val="28"/>
                <w:szCs w:val="28"/>
              </w:rPr>
              <w:t>2 624 116,73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A7940" w:rsidRDefault="004A7940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CD4B01">
              <w:rPr>
                <w:rFonts w:ascii="Times New Roman" w:eastAsia="Times New Roman" w:hAnsi="Times New Roman" w:cs="Times New Roman"/>
                <w:sz w:val="28"/>
                <w:szCs w:val="28"/>
              </w:rPr>
              <w:t>568 890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4A7940" w:rsidRDefault="004A7940" w:rsidP="00D414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D4B01">
              <w:rPr>
                <w:rFonts w:ascii="Times New Roman" w:hAnsi="Times New Roman" w:cs="Times New Roman"/>
                <w:sz w:val="28"/>
                <w:szCs w:val="28"/>
              </w:rPr>
              <w:t>612 450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руб.; 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CD4B01">
              <w:rPr>
                <w:rFonts w:ascii="Times New Roman" w:hAnsi="Times New Roman" w:cs="Times New Roman"/>
                <w:sz w:val="28"/>
                <w:szCs w:val="28"/>
              </w:rPr>
              <w:t>635 490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0,00 руб.;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— 0,00 руб.;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- 0,00 руб.</w:t>
            </w:r>
          </w:p>
          <w:p w:rsidR="004A7940" w:rsidRPr="00D41426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средств областного бюджета и бюджета поселения для финансирования Подпрограммы носят прогнозный характер и подлежат ежегодной корректировке в соответствии с областным законом об областном бюджете и с решением Совета поселения Заринского сельского поселения о бюджете Заринского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на соответствующий финансовый год и на плановый период.</w:t>
            </w:r>
          </w:p>
        </w:tc>
      </w:tr>
      <w:tr w:rsidR="004A7940" w:rsidTr="00D41426">
        <w:trPr>
          <w:trHeight w:val="85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развитая транспортная система, обеспечивающая стабильное развитие Заринского сельского поселения;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Заринского сельского поселения. </w:t>
            </w:r>
          </w:p>
        </w:tc>
      </w:tr>
    </w:tbl>
    <w:p w:rsidR="004A7940" w:rsidRDefault="004A7940" w:rsidP="00D41426">
      <w:pPr>
        <w:pageBreakBefore/>
        <w:spacing w:after="0"/>
      </w:pPr>
    </w:p>
    <w:p w:rsidR="004A7940" w:rsidRDefault="004A7940">
      <w:pPr>
        <w:spacing w:after="0"/>
        <w:ind w:firstLine="567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D41426" w:rsidRDefault="004A7940">
      <w:pPr>
        <w:pStyle w:val="a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  <w:r>
        <w:t xml:space="preserve"> </w:t>
      </w:r>
      <w:r>
        <w:rPr>
          <w:sz w:val="28"/>
          <w:szCs w:val="28"/>
        </w:rPr>
        <w:t xml:space="preserve">муниципальной программы «Социально-экономическое развитие отрасли «Культура» в Заринском сельском поселении 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 xml:space="preserve">на 2017-2028 годы» </w:t>
      </w:r>
      <w:r>
        <w:rPr>
          <w:rFonts w:eastAsia="Arial"/>
        </w:rPr>
        <w:t xml:space="preserve">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79"/>
        <w:gridCol w:w="7072"/>
      </w:tblGrid>
      <w:tr w:rsidR="004A7940" w:rsidTr="00D41426">
        <w:trPr>
          <w:trHeight w:val="790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 w:rsidP="00D41426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 w:rsidTr="00D41426">
        <w:trPr>
          <w:trHeight w:val="790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«Социально-экономическое развитие отрасли «Культура» в Заринском сельском поселении на 2017-2028 годы» (далее – Подпрограмма)</w:t>
            </w:r>
          </w:p>
        </w:tc>
      </w:tr>
      <w:tr w:rsidR="004A7940" w:rsidTr="00D41426">
        <w:trPr>
          <w:trHeight w:val="999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подпрограммы(в ред. Постановлений Администрации Заринского сельского поселения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01.11.2018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 от 28.12.2018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80;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30.10.2020 № 50)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2017-2028 годы</w:t>
            </w:r>
          </w:p>
        </w:tc>
      </w:tr>
      <w:tr w:rsidR="004A7940" w:rsidTr="00D41426">
        <w:trPr>
          <w:trHeight w:val="1632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условий для устойчивого развития сферы культуры.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Капитальный и текущий ремонт объектов муниципальной собственности.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Предотвращение ветшания и разрушения зданий.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материально-технических условий для выполнения уставных целей и задач, развития муниципальных учреждений.</w:t>
            </w:r>
          </w:p>
        </w:tc>
      </w:tr>
      <w:tr w:rsidR="004A7940" w:rsidTr="00D41426">
        <w:trPr>
          <w:trHeight w:val="1862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организации досуга и обеспечения жителей услугами организаций культуры;</w:t>
            </w:r>
          </w:p>
          <w:p w:rsidR="004A7940" w:rsidRDefault="004A7940" w:rsidP="00D41426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управления реализации мероприятий муниципальной подпрограммы «Социально-экономическое развитие отрасли «Культура» в Заринском сельском поселении на 2017-2028 годы»;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хозяйственно-техническое обслуживание учреждений культуры;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благоустройство прилегающих к зданиям территорий, содержание их в надлежащем санитарно-техническом состоянии;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и текущий ремонт зданий учреждений культуры;</w:t>
            </w:r>
          </w:p>
          <w:p w:rsidR="004A7940" w:rsidRDefault="004A7940" w:rsidP="00D41426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исключение аварийных ситуаций на объектах.</w:t>
            </w:r>
          </w:p>
        </w:tc>
      </w:tr>
      <w:tr w:rsidR="004A7940" w:rsidTr="00D41426">
        <w:trPr>
          <w:trHeight w:val="761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культуры</w:t>
            </w:r>
          </w:p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капитальный ремонт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проведение необходимых общестроительных, электромонтажных, сантехнических и т. д. работ</w:t>
            </w:r>
          </w:p>
        </w:tc>
      </w:tr>
      <w:tr w:rsidR="004A7940" w:rsidTr="00D41426">
        <w:trPr>
          <w:trHeight w:val="776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субсидию на поддержку отрасли «культура».</w:t>
            </w:r>
          </w:p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учреждений культуры и искусства, находящихся в муниципальной собственности, состояние которых является удовлетворительным, в общем количестве учреждений культуры и искусства, находящихся в муниципальной собственности.</w:t>
            </w:r>
          </w:p>
        </w:tc>
      </w:tr>
      <w:tr w:rsidR="004A7940" w:rsidTr="00D41426">
        <w:trPr>
          <w:trHeight w:val="776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реализацию Подпрограммы составляет 30 152,00 рублей, в том числе: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30 152,00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 рублей;</w:t>
            </w:r>
          </w:p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 рублей;</w:t>
            </w:r>
          </w:p>
          <w:p w:rsidR="004A7940" w:rsidRDefault="004A7940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</w:t>
            </w:r>
            <w:r w:rsidR="00D41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D41426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D41426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A7940" w:rsidRDefault="004A7940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4A7940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D41426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D41426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2027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Pr="00D41426" w:rsidRDefault="004A7940" w:rsidP="00D41426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</w:t>
            </w:r>
            <w:r w:rsidR="00D414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рублей.</w:t>
            </w:r>
          </w:p>
        </w:tc>
      </w:tr>
      <w:tr w:rsidR="004A7940" w:rsidTr="00D41426">
        <w:trPr>
          <w:trHeight w:val="85"/>
          <w:jc w:val="center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 w:rsidP="00D41426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Ограждение территории Дома культуры в д.Чапаево Заринского сельского поселения Марьяновского муниципального района Омской области.</w:t>
            </w:r>
          </w:p>
          <w:p w:rsidR="004A7940" w:rsidRDefault="004A7940" w:rsidP="00D41426">
            <w:pPr>
              <w:pStyle w:val="ConsCell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940" w:rsidRDefault="004A7940" w:rsidP="00D41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культуры в с.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 Свободы.</w:t>
            </w:r>
          </w:p>
          <w:p w:rsidR="004A7940" w:rsidRDefault="004A7940" w:rsidP="00D41426">
            <w:pPr>
              <w:spacing w:after="0" w:line="240" w:lineRule="auto"/>
            </w:pPr>
          </w:p>
          <w:p w:rsidR="004A7940" w:rsidRDefault="004A7940" w:rsidP="00D41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культуры.</w:t>
            </w:r>
          </w:p>
          <w:p w:rsidR="004A7940" w:rsidRDefault="004A7940" w:rsidP="00D41426">
            <w:pPr>
              <w:spacing w:after="0" w:line="240" w:lineRule="auto"/>
            </w:pPr>
          </w:p>
          <w:p w:rsidR="004A7940" w:rsidRDefault="004A7940" w:rsidP="00D41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здания учреждений культуры в соответствии с нормативными и эксплуатационными требованиями.</w:t>
            </w:r>
          </w:p>
          <w:p w:rsidR="004A7940" w:rsidRDefault="004A7940" w:rsidP="00D41426">
            <w:pPr>
              <w:spacing w:after="0" w:line="240" w:lineRule="auto"/>
            </w:pPr>
          </w:p>
          <w:p w:rsidR="004A7940" w:rsidRDefault="004A7940" w:rsidP="00D4142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посещаемость домов культуры для проведения культурно - массовых мероприятий.</w:t>
            </w:r>
          </w:p>
        </w:tc>
      </w:tr>
    </w:tbl>
    <w:p w:rsidR="004A7940" w:rsidRDefault="004A7940" w:rsidP="00D41426">
      <w:pPr>
        <w:autoSpaceDE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1426" w:rsidRDefault="00D41426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</w:pPr>
    </w:p>
    <w:p w:rsidR="004A7940" w:rsidRDefault="004A7940">
      <w:pPr>
        <w:autoSpaceDE w:val="0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 xml:space="preserve">Подпрограммы муниципальной программы «Энергосбережение и повышение энергетической эффективности на территории Заринского сельского поселения на 2019-2028 годы»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95"/>
        <w:gridCol w:w="7040"/>
      </w:tblGrid>
      <w:tr w:rsidR="004A7940">
        <w:trPr>
          <w:trHeight w:val="7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tabs>
                <w:tab w:val="left" w:pos="1298"/>
              </w:tabs>
              <w:spacing w:after="3" w:line="240" w:lineRule="auto"/>
              <w:ind w:left="10" w:right="871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rPr>
          <w:trHeight w:val="7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Заринского сельского поселения на 2019-2028 годы»</w:t>
            </w:r>
          </w:p>
        </w:tc>
      </w:tr>
      <w:tr w:rsidR="004A7940">
        <w:trPr>
          <w:trHeight w:val="999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426" w:rsidRDefault="004A7940">
            <w:pPr>
              <w:spacing w:after="3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ред.постановления Администрации Заринского сельского поселения </w:t>
            </w:r>
            <w:r w:rsidR="00D414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A7940" w:rsidRDefault="00D41426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08.07.2019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 xml:space="preserve">№ 42,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940">
              <w:rPr>
                <w:rFonts w:ascii="Times New Roman" w:hAnsi="Times New Roman" w:cs="Times New Roman"/>
                <w:sz w:val="28"/>
                <w:szCs w:val="28"/>
              </w:rPr>
              <w:t>30.10.2020 № 50)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2019-2028 годы</w:t>
            </w:r>
          </w:p>
        </w:tc>
      </w:tr>
      <w:tr w:rsidR="004A7940">
        <w:trPr>
          <w:trHeight w:val="1632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-12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4A7940" w:rsidRDefault="004A7940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расходов местного бюджета на оплату энергетических ресурсов;</w:t>
            </w:r>
          </w:p>
          <w:p w:rsidR="004A7940" w:rsidRDefault="004A794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ситуации.</w:t>
            </w:r>
          </w:p>
        </w:tc>
      </w:tr>
      <w:tr w:rsidR="004A7940">
        <w:trPr>
          <w:trHeight w:val="1862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numPr>
                <w:ilvl w:val="0"/>
                <w:numId w:val="2"/>
              </w:numPr>
              <w:spacing w:after="2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организационных мероприятий по энергосбережению и повышению энергетической эффективности; </w:t>
            </w:r>
          </w:p>
          <w:p w:rsidR="004A7940" w:rsidRDefault="004A7940">
            <w:pPr>
              <w:numPr>
                <w:ilvl w:val="0"/>
                <w:numId w:val="2"/>
              </w:numPr>
              <w:spacing w:after="5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приборами учета используемых энергетических ресурсов; </w:t>
            </w:r>
          </w:p>
          <w:p w:rsidR="004A7940" w:rsidRDefault="004A7940">
            <w:pPr>
              <w:numPr>
                <w:ilvl w:val="0"/>
                <w:numId w:val="2"/>
              </w:numPr>
              <w:spacing w:after="5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электроснабжения; </w:t>
            </w:r>
          </w:p>
          <w:p w:rsidR="004A7940" w:rsidRDefault="004A7940">
            <w:pPr>
              <w:tabs>
                <w:tab w:val="left" w:pos="1756"/>
              </w:tabs>
              <w:spacing w:after="3" w:line="240" w:lineRule="auto"/>
              <w:ind w:left="10" w:right="81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контрактам.</w:t>
            </w:r>
          </w:p>
        </w:tc>
      </w:tr>
      <w:tr w:rsidR="004A7940">
        <w:trPr>
          <w:trHeight w:val="761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муниципальных целевых подпрограмм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разъяснительной работы населения на тему важности экономии энергии и энергоресурсов;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систем освещения администрации Заринского сельского поселения (использование энергосберегающих ламп);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современных приборов учета электрической энергии, поверка, замена вышедших из строя приборов;</w:t>
            </w:r>
          </w:p>
          <w:p w:rsidR="004A7940" w:rsidRDefault="004A794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ежегодного мониторинга фактических показателей эффективности мероприятий по энергосбережению 2019-2028 годах.</w:t>
            </w:r>
          </w:p>
        </w:tc>
      </w:tr>
      <w:tr w:rsidR="004A7940">
        <w:trPr>
          <w:trHeight w:val="776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объемов электрической энергии, расчеты за которую осуществляются с использованием приборов учета;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обследования;</w:t>
            </w:r>
          </w:p>
          <w:p w:rsidR="004A7940" w:rsidRDefault="004A794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Экономия энергетических ресурсов в натуральном выражении </w:t>
            </w:r>
          </w:p>
        </w:tc>
      </w:tr>
      <w:tr w:rsidR="004A7940">
        <w:trPr>
          <w:trHeight w:val="776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реализацию Подпрограммы составляет 0,00 рублей, в том числе: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00,00 рублей;</w:t>
            </w:r>
          </w:p>
          <w:p w:rsidR="004A7940" w:rsidRDefault="000F3889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рублей.</w:t>
            </w:r>
          </w:p>
          <w:p w:rsidR="004A7940" w:rsidRDefault="000F3889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0F3889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0F3889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0F3889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0F3889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4A794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рублей.</w:t>
            </w:r>
          </w:p>
          <w:p w:rsidR="004A7940" w:rsidRDefault="004A7940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940" w:rsidRDefault="004A7940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85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ind w:right="12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заинтересованности в энергосбережении;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реконструкции уличного освещения позволит снизить затраты на техническое обслуживание на 15-20 % и снижение затрат на оплату потребляемой электроэнергии на 20-25 %;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экономию электрической энергии.</w:t>
            </w:r>
          </w:p>
        </w:tc>
      </w:tr>
    </w:tbl>
    <w:p w:rsidR="004A7940" w:rsidRDefault="004A7940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513F" w:rsidRDefault="000A513F">
      <w:pPr>
        <w:autoSpaceDE w:val="0"/>
      </w:pPr>
    </w:p>
    <w:sectPr w:rsidR="000A513F">
      <w:pgSz w:w="11906" w:h="16838"/>
      <w:pgMar w:top="1456" w:right="850" w:bottom="850" w:left="141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AC" w:rsidRDefault="001771AC">
      <w:pPr>
        <w:spacing w:after="0" w:line="240" w:lineRule="auto"/>
      </w:pPr>
      <w:r>
        <w:separator/>
      </w:r>
    </w:p>
  </w:endnote>
  <w:endnote w:type="continuationSeparator" w:id="0">
    <w:p w:rsidR="001771AC" w:rsidRDefault="0017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AC" w:rsidRDefault="001771AC">
      <w:pPr>
        <w:spacing w:after="0" w:line="240" w:lineRule="auto"/>
      </w:pPr>
      <w:r>
        <w:separator/>
      </w:r>
    </w:p>
  </w:footnote>
  <w:footnote w:type="continuationSeparator" w:id="0">
    <w:p w:rsidR="001771AC" w:rsidRDefault="0017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C3"/>
    <w:rsid w:val="000419C3"/>
    <w:rsid w:val="00045EC9"/>
    <w:rsid w:val="000A513F"/>
    <w:rsid w:val="000D3172"/>
    <w:rsid w:val="000F3889"/>
    <w:rsid w:val="001720B6"/>
    <w:rsid w:val="001771AC"/>
    <w:rsid w:val="0025154D"/>
    <w:rsid w:val="003369F5"/>
    <w:rsid w:val="004109E6"/>
    <w:rsid w:val="004A7940"/>
    <w:rsid w:val="0061131B"/>
    <w:rsid w:val="0063593E"/>
    <w:rsid w:val="00821DAD"/>
    <w:rsid w:val="00905A34"/>
    <w:rsid w:val="0093435D"/>
    <w:rsid w:val="009A0C97"/>
    <w:rsid w:val="00AF2D3C"/>
    <w:rsid w:val="00B1748D"/>
    <w:rsid w:val="00B20320"/>
    <w:rsid w:val="00CD4B01"/>
    <w:rsid w:val="00CE4B6A"/>
    <w:rsid w:val="00D41426"/>
    <w:rsid w:val="00D517CC"/>
    <w:rsid w:val="00E71E4C"/>
    <w:rsid w:val="00EB3758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</w:style>
  <w:style w:type="character" w:customStyle="1" w:styleId="a4">
    <w:name w:val="Верхний колонтитул Знак"/>
    <w:rPr>
      <w:sz w:val="28"/>
    </w:rPr>
  </w:style>
  <w:style w:type="character" w:customStyle="1" w:styleId="12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0D31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0D3172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</w:style>
  <w:style w:type="character" w:customStyle="1" w:styleId="a4">
    <w:name w:val="Верхний колонтитул Знак"/>
    <w:rPr>
      <w:sz w:val="28"/>
    </w:rPr>
  </w:style>
  <w:style w:type="character" w:customStyle="1" w:styleId="12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semiHidden/>
    <w:unhideWhenUsed/>
    <w:rsid w:val="000D31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0D3172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3567</Words>
  <Characters>20336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23856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2022-12-21T02:55:00Z</cp:lastPrinted>
  <dcterms:created xsi:type="dcterms:W3CDTF">2024-01-26T17:53:00Z</dcterms:created>
  <dcterms:modified xsi:type="dcterms:W3CDTF">2024-01-26T17:53:00Z</dcterms:modified>
</cp:coreProperties>
</file>