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18F" w:rsidRDefault="00C3218F" w:rsidP="00C3218F">
      <w:pPr>
        <w:pStyle w:val="Default"/>
        <w:jc w:val="right"/>
        <w:rPr>
          <w:sz w:val="32"/>
          <w:szCs w:val="32"/>
        </w:rPr>
      </w:pPr>
    </w:p>
    <w:p w:rsidR="00A8524E" w:rsidRPr="007750EA" w:rsidRDefault="00A8524E" w:rsidP="00A8524E">
      <w:pPr>
        <w:pStyle w:val="Default"/>
        <w:jc w:val="center"/>
        <w:rPr>
          <w:b/>
        </w:rPr>
      </w:pPr>
      <w:r w:rsidRPr="007750EA">
        <w:rPr>
          <w:b/>
        </w:rPr>
        <w:t>СОВЕТ</w:t>
      </w:r>
    </w:p>
    <w:p w:rsidR="00A8524E" w:rsidRPr="007750EA" w:rsidRDefault="000757C3" w:rsidP="00A8524E">
      <w:pPr>
        <w:pStyle w:val="Default"/>
        <w:jc w:val="center"/>
        <w:rPr>
          <w:b/>
        </w:rPr>
      </w:pPr>
      <w:proofErr w:type="spellStart"/>
      <w:r w:rsidRPr="007750EA">
        <w:rPr>
          <w:b/>
        </w:rPr>
        <w:t>Заринского</w:t>
      </w:r>
      <w:proofErr w:type="spellEnd"/>
      <w:r w:rsidR="00A8524E" w:rsidRPr="007750EA">
        <w:rPr>
          <w:b/>
        </w:rPr>
        <w:t xml:space="preserve"> сельского поселения</w:t>
      </w:r>
    </w:p>
    <w:p w:rsidR="00A8524E" w:rsidRPr="007750EA" w:rsidRDefault="00A8524E" w:rsidP="00A8524E">
      <w:pPr>
        <w:pStyle w:val="Default"/>
        <w:jc w:val="center"/>
        <w:rPr>
          <w:b/>
        </w:rPr>
      </w:pPr>
      <w:proofErr w:type="spellStart"/>
      <w:r w:rsidRPr="007750EA">
        <w:rPr>
          <w:b/>
        </w:rPr>
        <w:t>Марьяновского</w:t>
      </w:r>
      <w:proofErr w:type="spellEnd"/>
      <w:r w:rsidRPr="007750EA">
        <w:rPr>
          <w:b/>
        </w:rPr>
        <w:t xml:space="preserve"> муниципального района</w:t>
      </w:r>
    </w:p>
    <w:p w:rsidR="00A8524E" w:rsidRPr="000757C3" w:rsidRDefault="00A8524E" w:rsidP="00A8524E">
      <w:pPr>
        <w:pStyle w:val="Default"/>
        <w:jc w:val="center"/>
      </w:pPr>
      <w:r w:rsidRPr="007750EA">
        <w:rPr>
          <w:b/>
        </w:rPr>
        <w:t>Омской области</w:t>
      </w:r>
    </w:p>
    <w:p w:rsidR="00A8524E" w:rsidRPr="000757C3" w:rsidRDefault="00A8524E" w:rsidP="00A8524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8524E" w:rsidRPr="000757C3" w:rsidRDefault="00A8524E" w:rsidP="00A8524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0757C3">
        <w:rPr>
          <w:rFonts w:ascii="Times New Roman" w:hAnsi="Times New Roman"/>
          <w:b/>
          <w:sz w:val="24"/>
          <w:szCs w:val="24"/>
        </w:rPr>
        <w:t>РЕШЕНИЕ</w:t>
      </w:r>
    </w:p>
    <w:p w:rsidR="00A8524E" w:rsidRPr="000757C3" w:rsidRDefault="00A8524E" w:rsidP="00A8524E"/>
    <w:p w:rsidR="00A8524E" w:rsidRPr="00A40525" w:rsidRDefault="007750EA" w:rsidP="00A4052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3218F" w:rsidRPr="000757C3">
        <w:rPr>
          <w:rFonts w:ascii="Times New Roman" w:hAnsi="Times New Roman"/>
          <w:sz w:val="24"/>
          <w:szCs w:val="24"/>
        </w:rPr>
        <w:t>0</w:t>
      </w:r>
      <w:r w:rsidR="000757C3" w:rsidRPr="000757C3">
        <w:rPr>
          <w:rFonts w:ascii="Times New Roman" w:hAnsi="Times New Roman"/>
          <w:sz w:val="24"/>
          <w:szCs w:val="24"/>
        </w:rPr>
        <w:t>.1</w:t>
      </w:r>
      <w:r w:rsidR="00C3218F" w:rsidRPr="000757C3">
        <w:rPr>
          <w:rFonts w:ascii="Times New Roman" w:hAnsi="Times New Roman"/>
          <w:sz w:val="24"/>
          <w:szCs w:val="24"/>
        </w:rPr>
        <w:t>0</w:t>
      </w:r>
      <w:r w:rsidR="00A8524E" w:rsidRPr="000757C3">
        <w:rPr>
          <w:rFonts w:ascii="Times New Roman" w:hAnsi="Times New Roman"/>
          <w:sz w:val="24"/>
          <w:szCs w:val="24"/>
        </w:rPr>
        <w:t>.202</w:t>
      </w:r>
      <w:r w:rsidR="00C3218F" w:rsidRPr="000757C3">
        <w:rPr>
          <w:rFonts w:ascii="Times New Roman" w:hAnsi="Times New Roman"/>
          <w:sz w:val="24"/>
          <w:szCs w:val="24"/>
        </w:rPr>
        <w:t>3</w:t>
      </w:r>
      <w:r w:rsidR="00A8524E" w:rsidRPr="000757C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№</w:t>
      </w:r>
      <w:r w:rsidR="00ED340C">
        <w:rPr>
          <w:rFonts w:ascii="Times New Roman" w:hAnsi="Times New Roman"/>
          <w:sz w:val="24"/>
          <w:szCs w:val="24"/>
        </w:rPr>
        <w:t xml:space="preserve"> 29/8</w:t>
      </w:r>
      <w:r w:rsidR="00A8524E" w:rsidRPr="000757C3">
        <w:rPr>
          <w:rFonts w:ascii="Times New Roman" w:hAnsi="Times New Roman"/>
          <w:sz w:val="24"/>
          <w:szCs w:val="24"/>
        </w:rPr>
        <w:t xml:space="preserve"> </w:t>
      </w:r>
    </w:p>
    <w:p w:rsidR="000757C3" w:rsidRPr="000757C3" w:rsidRDefault="000757C3" w:rsidP="00A8524E">
      <w:pPr>
        <w:jc w:val="center"/>
      </w:pPr>
    </w:p>
    <w:p w:rsidR="00A8524E" w:rsidRPr="000757C3" w:rsidRDefault="00A8524E" w:rsidP="00A852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757C3">
        <w:t xml:space="preserve">О внесении изменений в </w:t>
      </w:r>
      <w:r w:rsidR="000757C3" w:rsidRPr="000757C3">
        <w:t>«</w:t>
      </w:r>
      <w:r w:rsidRPr="000757C3">
        <w:t xml:space="preserve">Положение о </w:t>
      </w:r>
      <w:bookmarkStart w:id="1" w:name="_Hlk73706793"/>
      <w:r w:rsidRPr="000757C3">
        <w:t xml:space="preserve">муниципальном контроле </w:t>
      </w:r>
      <w:bookmarkEnd w:id="1"/>
      <w:r w:rsidRPr="000757C3">
        <w:rPr>
          <w:spacing w:val="2"/>
        </w:rPr>
        <w:t xml:space="preserve">в сфере благоустройства  на территории  </w:t>
      </w:r>
      <w:proofErr w:type="spellStart"/>
      <w:r w:rsidR="000757C3" w:rsidRPr="000757C3">
        <w:rPr>
          <w:spacing w:val="2"/>
        </w:rPr>
        <w:t>Заринского</w:t>
      </w:r>
      <w:proofErr w:type="spellEnd"/>
      <w:r w:rsidRPr="000757C3">
        <w:rPr>
          <w:spacing w:val="2"/>
        </w:rPr>
        <w:t xml:space="preserve"> сельского поселения </w:t>
      </w:r>
      <w:proofErr w:type="spellStart"/>
      <w:r w:rsidRPr="000757C3">
        <w:rPr>
          <w:rFonts w:eastAsiaTheme="minorHAnsi"/>
          <w:lang w:eastAsia="en-US"/>
        </w:rPr>
        <w:t>Марьяновского</w:t>
      </w:r>
      <w:proofErr w:type="spellEnd"/>
      <w:r w:rsidRPr="000757C3">
        <w:rPr>
          <w:rFonts w:eastAsiaTheme="minorHAnsi"/>
          <w:lang w:eastAsia="en-US"/>
        </w:rPr>
        <w:t xml:space="preserve"> муниципального района Омской области</w:t>
      </w:r>
      <w:r w:rsidR="000757C3" w:rsidRPr="000757C3">
        <w:rPr>
          <w:rFonts w:eastAsiaTheme="minorHAnsi"/>
          <w:lang w:eastAsia="en-US"/>
        </w:rPr>
        <w:t xml:space="preserve">», утвержденного решением Совета </w:t>
      </w:r>
      <w:proofErr w:type="spellStart"/>
      <w:r w:rsidR="000757C3" w:rsidRPr="000757C3">
        <w:rPr>
          <w:rFonts w:eastAsiaTheme="minorHAnsi"/>
          <w:lang w:eastAsia="en-US"/>
        </w:rPr>
        <w:t>Заринского</w:t>
      </w:r>
      <w:proofErr w:type="spellEnd"/>
      <w:r w:rsidR="000757C3" w:rsidRPr="000757C3">
        <w:rPr>
          <w:rFonts w:eastAsiaTheme="minorHAnsi"/>
          <w:lang w:eastAsia="en-US"/>
        </w:rPr>
        <w:t xml:space="preserve"> сельского поселения </w:t>
      </w:r>
      <w:r w:rsidR="000757C3" w:rsidRPr="000757C3">
        <w:t>от 29.10.2021 № 40/11</w:t>
      </w:r>
      <w:bookmarkEnd w:id="0"/>
    </w:p>
    <w:p w:rsidR="00A8524E" w:rsidRPr="000757C3" w:rsidRDefault="00A8524E" w:rsidP="00A8524E">
      <w:pPr>
        <w:ind w:firstLine="284"/>
        <w:jc w:val="center"/>
      </w:pPr>
    </w:p>
    <w:p w:rsidR="00A8524E" w:rsidRPr="000757C3" w:rsidRDefault="00A8524E" w:rsidP="000757C3">
      <w:pPr>
        <w:spacing w:before="1"/>
        <w:ind w:firstLine="851"/>
        <w:jc w:val="both"/>
      </w:pPr>
      <w:r w:rsidRPr="000757C3">
        <w:t xml:space="preserve">В соответствии с Федеральными </w:t>
      </w:r>
      <w:hyperlink r:id="rId4" w:history="1">
        <w:r w:rsidRPr="000757C3">
          <w:t>закон</w:t>
        </w:r>
      </w:hyperlink>
      <w:r w:rsidRPr="000757C3">
        <w:t xml:space="preserve">ами от 06.10.2003 № 131-ФЗ «Об общих принципах организации местного самоуправления в Российской Федерации»,  от 31.07.2020  № 248-ФЗ «О государственном контроле (надзоре) и муниципальном контроле в Российской Федерации», </w:t>
      </w:r>
      <w:r w:rsidR="00351E98" w:rsidRPr="000757C3">
        <w:t>постановление Правительства РФ от 10.03.2022 №336 «Об особенности организации и осуществления государственного контроля(надзора), муниципального контроля, устанавливает гарантии защиты</w:t>
      </w:r>
      <w:r w:rsidR="00C3218F" w:rsidRPr="000757C3">
        <w:t xml:space="preserve"> прав граждан и организаций как контролируемых лиц», </w:t>
      </w:r>
      <w:r w:rsidRPr="000757C3">
        <w:t>Уст</w:t>
      </w:r>
      <w:r w:rsidR="000757C3" w:rsidRPr="000757C3">
        <w:t xml:space="preserve">авом </w:t>
      </w:r>
      <w:proofErr w:type="spellStart"/>
      <w:r w:rsidR="000757C3" w:rsidRPr="000757C3">
        <w:t>Заринского</w:t>
      </w:r>
      <w:proofErr w:type="spellEnd"/>
      <w:r w:rsidR="000757C3" w:rsidRPr="000757C3">
        <w:t xml:space="preserve"> сельского поселения</w:t>
      </w:r>
      <w:r w:rsidRPr="000757C3">
        <w:t xml:space="preserve"> </w:t>
      </w:r>
      <w:proofErr w:type="spellStart"/>
      <w:r w:rsidRPr="000757C3">
        <w:t>Марьяновского</w:t>
      </w:r>
      <w:proofErr w:type="spellEnd"/>
      <w:r w:rsidRPr="000757C3">
        <w:t xml:space="preserve"> муниципального района Омской области,</w:t>
      </w:r>
    </w:p>
    <w:p w:rsidR="00A8524E" w:rsidRPr="000757C3" w:rsidRDefault="00A8524E" w:rsidP="00A8524E">
      <w:pPr>
        <w:spacing w:before="1"/>
        <w:ind w:left="284" w:right="303" w:firstLine="567"/>
        <w:jc w:val="both"/>
      </w:pPr>
    </w:p>
    <w:p w:rsidR="00A8524E" w:rsidRPr="000757C3" w:rsidRDefault="00A8524E" w:rsidP="00A8524E">
      <w:pPr>
        <w:ind w:left="284" w:right="303" w:firstLine="567"/>
        <w:jc w:val="both"/>
      </w:pPr>
      <w:r w:rsidRPr="000757C3">
        <w:t xml:space="preserve">Совет </w:t>
      </w:r>
      <w:proofErr w:type="spellStart"/>
      <w:r w:rsidR="000757C3" w:rsidRPr="000757C3">
        <w:t>Заринского</w:t>
      </w:r>
      <w:proofErr w:type="spellEnd"/>
      <w:r w:rsidRPr="000757C3">
        <w:t xml:space="preserve"> сельского  поселения  </w:t>
      </w:r>
      <w:proofErr w:type="spellStart"/>
      <w:r w:rsidRPr="000757C3">
        <w:t>Марьяновского</w:t>
      </w:r>
      <w:proofErr w:type="spellEnd"/>
      <w:r w:rsidRPr="000757C3">
        <w:t xml:space="preserve">  муниципального района Омской области </w:t>
      </w:r>
      <w:r w:rsidR="000757C3" w:rsidRPr="000757C3">
        <w:t xml:space="preserve"> РЕШИЛ</w:t>
      </w:r>
      <w:r w:rsidRPr="000757C3">
        <w:t>:</w:t>
      </w:r>
    </w:p>
    <w:p w:rsidR="00A8524E" w:rsidRPr="000757C3" w:rsidRDefault="00A8524E" w:rsidP="00A8524E">
      <w:pPr>
        <w:ind w:firstLine="284"/>
        <w:jc w:val="both"/>
      </w:pPr>
    </w:p>
    <w:p w:rsidR="00A8524E" w:rsidRPr="000757C3" w:rsidRDefault="00A8524E" w:rsidP="00A8524E">
      <w:pPr>
        <w:autoSpaceDE w:val="0"/>
        <w:autoSpaceDN w:val="0"/>
        <w:adjustRightInd w:val="0"/>
        <w:ind w:firstLine="284"/>
        <w:jc w:val="both"/>
      </w:pPr>
      <w:r w:rsidRPr="000757C3">
        <w:t xml:space="preserve">1. Внести в </w:t>
      </w:r>
      <w:r w:rsidR="000757C3" w:rsidRPr="000757C3">
        <w:t>«</w:t>
      </w:r>
      <w:r w:rsidRPr="000757C3">
        <w:t xml:space="preserve">Положение о муниципальном контроле </w:t>
      </w:r>
      <w:r w:rsidRPr="000757C3">
        <w:rPr>
          <w:spacing w:val="2"/>
        </w:rPr>
        <w:t xml:space="preserve">в сфере  благоустройства на территории  </w:t>
      </w:r>
      <w:proofErr w:type="spellStart"/>
      <w:r w:rsidR="000757C3" w:rsidRPr="000757C3">
        <w:rPr>
          <w:spacing w:val="2"/>
        </w:rPr>
        <w:t>Заринского</w:t>
      </w:r>
      <w:proofErr w:type="spellEnd"/>
      <w:r w:rsidRPr="000757C3">
        <w:rPr>
          <w:spacing w:val="2"/>
        </w:rPr>
        <w:t xml:space="preserve"> сельского поселения  </w:t>
      </w:r>
      <w:proofErr w:type="spellStart"/>
      <w:r w:rsidRPr="000757C3">
        <w:rPr>
          <w:rFonts w:eastAsiaTheme="minorHAnsi"/>
          <w:lang w:eastAsia="en-US"/>
        </w:rPr>
        <w:t>Марьяновского</w:t>
      </w:r>
      <w:proofErr w:type="spellEnd"/>
      <w:r w:rsidRPr="000757C3">
        <w:rPr>
          <w:rFonts w:eastAsiaTheme="minorHAnsi"/>
          <w:lang w:eastAsia="en-US"/>
        </w:rPr>
        <w:t xml:space="preserve"> муниципального района Омской области</w:t>
      </w:r>
      <w:r w:rsidR="000757C3" w:rsidRPr="000757C3">
        <w:rPr>
          <w:rFonts w:eastAsiaTheme="minorHAnsi"/>
          <w:lang w:eastAsia="en-US"/>
        </w:rPr>
        <w:t>»</w:t>
      </w:r>
      <w:r w:rsidRPr="000757C3">
        <w:rPr>
          <w:rFonts w:eastAsiaTheme="minorHAnsi"/>
          <w:lang w:eastAsia="en-US"/>
        </w:rPr>
        <w:t xml:space="preserve">, </w:t>
      </w:r>
      <w:r w:rsidRPr="000757C3">
        <w:t xml:space="preserve">утвержденное Решением Совета </w:t>
      </w:r>
      <w:proofErr w:type="spellStart"/>
      <w:r w:rsidR="000757C3" w:rsidRPr="000757C3">
        <w:t>Заринского</w:t>
      </w:r>
      <w:proofErr w:type="spellEnd"/>
      <w:r w:rsidRPr="000757C3">
        <w:t xml:space="preserve"> сельского  поселения </w:t>
      </w:r>
      <w:proofErr w:type="spellStart"/>
      <w:r w:rsidRPr="000757C3">
        <w:t>Марьяновского</w:t>
      </w:r>
      <w:proofErr w:type="spellEnd"/>
      <w:r w:rsidRPr="000757C3">
        <w:t xml:space="preserve"> муниципального района Омской области от </w:t>
      </w:r>
      <w:r w:rsidR="000757C3" w:rsidRPr="000757C3">
        <w:t>29.10.2021 № 4</w:t>
      </w:r>
      <w:r w:rsidRPr="000757C3">
        <w:t>0/</w:t>
      </w:r>
      <w:r w:rsidR="000757C3" w:rsidRPr="000757C3">
        <w:t>11, следующие изменения</w:t>
      </w:r>
      <w:r w:rsidRPr="000757C3">
        <w:t>:</w:t>
      </w:r>
    </w:p>
    <w:p w:rsidR="00A8524E" w:rsidRPr="000757C3" w:rsidRDefault="00351E98" w:rsidP="00A852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757C3">
        <w:rPr>
          <w:rFonts w:eastAsiaTheme="minorHAnsi"/>
        </w:rPr>
        <w:t>1.1</w:t>
      </w:r>
      <w:r w:rsidR="00A8524E" w:rsidRPr="000757C3">
        <w:rPr>
          <w:rFonts w:eastAsiaTheme="minorHAnsi"/>
        </w:rPr>
        <w:t xml:space="preserve"> Раздел 4  пунктом  </w:t>
      </w:r>
      <w:r w:rsidR="00A8524E" w:rsidRPr="000757C3">
        <w:rPr>
          <w:rFonts w:eastAsiaTheme="minorHAnsi"/>
          <w:lang w:eastAsia="en-US"/>
        </w:rPr>
        <w:t xml:space="preserve">4.2. </w:t>
      </w:r>
      <w:r w:rsidRPr="000757C3">
        <w:rPr>
          <w:rFonts w:eastAsiaTheme="minorHAnsi"/>
          <w:lang w:eastAsia="en-US"/>
        </w:rPr>
        <w:t xml:space="preserve">Положения </w:t>
      </w:r>
      <w:r w:rsidR="00A8524E" w:rsidRPr="000757C3">
        <w:rPr>
          <w:rFonts w:eastAsiaTheme="minorHAnsi"/>
          <w:lang w:eastAsia="en-US"/>
        </w:rPr>
        <w:t>читать в новой редакции:</w:t>
      </w:r>
    </w:p>
    <w:p w:rsidR="00A8524E" w:rsidRPr="000757C3" w:rsidRDefault="00A8524E" w:rsidP="00A8524E">
      <w:pPr>
        <w:shd w:val="clear" w:color="auto" w:fill="FFFFFF"/>
        <w:spacing w:before="175"/>
        <w:ind w:firstLine="540"/>
        <w:jc w:val="both"/>
      </w:pPr>
      <w:r w:rsidRPr="000757C3">
        <w:t>«4.2. Установить, что в 2022 - 2023 годах в рамках видов государственного контроля (надзора), муниципального контроля, пор</w:t>
      </w:r>
      <w:r w:rsidR="000757C3" w:rsidRPr="000757C3">
        <w:t>ядок организации и осуществление</w:t>
      </w:r>
      <w:r w:rsidRPr="000757C3">
        <w:t xml:space="preserve"> которых регулируются Федеральным </w:t>
      </w:r>
      <w:hyperlink r:id="rId5" w:anchor="dst100728" w:history="1">
        <w:r w:rsidRPr="000757C3">
          <w:t>законом</w:t>
        </w:r>
      </w:hyperlink>
      <w:r w:rsidRPr="000757C3">
        <w:t> "О государственном контроле (надзоре) и муниципальном контроле в Российской Федерации" и Федеральным </w:t>
      </w:r>
      <w:hyperlink r:id="rId6" w:anchor="dst100125" w:history="1">
        <w:r w:rsidRPr="000757C3">
          <w:t>законом</w:t>
        </w:r>
      </w:hyperlink>
      <w:r w:rsidRPr="000757C3">
        <w:t> 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 по следующим основаниям:</w:t>
      </w:r>
    </w:p>
    <w:p w:rsidR="00A8524E" w:rsidRPr="000757C3" w:rsidRDefault="00A8524E" w:rsidP="00351E98">
      <w:pPr>
        <w:shd w:val="clear" w:color="auto" w:fill="FFFFFF"/>
        <w:spacing w:before="175"/>
        <w:ind w:firstLine="540"/>
        <w:jc w:val="both"/>
      </w:pPr>
      <w:r w:rsidRPr="000757C3">
        <w:t>а) при условии согласования с органами прокуратуры:</w:t>
      </w:r>
    </w:p>
    <w:p w:rsidR="00A8524E" w:rsidRPr="000757C3" w:rsidRDefault="00A8524E" w:rsidP="00351E98">
      <w:pPr>
        <w:shd w:val="clear" w:color="auto" w:fill="FFFFFF"/>
        <w:spacing w:before="175"/>
        <w:ind w:firstLine="540"/>
        <w:jc w:val="both"/>
      </w:pPr>
      <w:r w:rsidRPr="000757C3">
        <w:t>-при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A8524E" w:rsidRPr="000757C3" w:rsidRDefault="00A8524E" w:rsidP="00351E98">
      <w:pPr>
        <w:shd w:val="clear" w:color="auto" w:fill="FFFFFF"/>
        <w:spacing w:before="175"/>
        <w:ind w:firstLine="540"/>
        <w:jc w:val="both"/>
      </w:pPr>
      <w:r w:rsidRPr="000757C3">
        <w:lastRenderedPageBreak/>
        <w:t>-при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A8524E" w:rsidRPr="000757C3" w:rsidRDefault="00A8524E" w:rsidP="00351E98">
      <w:pPr>
        <w:shd w:val="clear" w:color="auto" w:fill="FFFFFF"/>
        <w:spacing w:before="175"/>
        <w:ind w:firstLine="540"/>
        <w:jc w:val="both"/>
      </w:pPr>
      <w:r w:rsidRPr="000757C3">
        <w:t>-при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A8524E" w:rsidRPr="000757C3" w:rsidRDefault="00A8524E" w:rsidP="00351E98">
      <w:pPr>
        <w:shd w:val="clear" w:color="auto" w:fill="FFFFFF"/>
        <w:spacing w:before="175"/>
        <w:ind w:firstLine="540"/>
        <w:jc w:val="both"/>
      </w:pPr>
      <w:r w:rsidRPr="000757C3">
        <w:t>-при выявлении индикаторов риска нарушения обязательных требований;</w:t>
      </w:r>
    </w:p>
    <w:p w:rsidR="00A8524E" w:rsidRPr="000757C3" w:rsidRDefault="00A8524E" w:rsidP="00351E98">
      <w:pPr>
        <w:shd w:val="clear" w:color="auto" w:fill="FFFFFF"/>
        <w:spacing w:before="175"/>
        <w:ind w:firstLine="540"/>
        <w:jc w:val="both"/>
      </w:pPr>
      <w:r w:rsidRPr="000757C3">
        <w:t>-в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A8524E" w:rsidRPr="000757C3" w:rsidRDefault="00A8524E" w:rsidP="000757C3">
      <w:pPr>
        <w:shd w:val="clear" w:color="auto" w:fill="FFFFFF"/>
        <w:spacing w:before="175"/>
        <w:ind w:firstLine="540"/>
        <w:jc w:val="both"/>
      </w:pPr>
      <w:r w:rsidRPr="000757C3">
        <w:t>-по истечении срока исполнения предписания об устранении выявленного нарушения обязательных требований, выданных после 1 марта 2023 г.;</w:t>
      </w:r>
    </w:p>
    <w:p w:rsidR="00A8524E" w:rsidRPr="000757C3" w:rsidRDefault="00A8524E" w:rsidP="000757C3">
      <w:pPr>
        <w:shd w:val="clear" w:color="auto" w:fill="FFFFFF"/>
        <w:spacing w:before="175"/>
        <w:ind w:firstLine="540"/>
        <w:jc w:val="both"/>
      </w:pPr>
      <w:r w:rsidRPr="000757C3">
        <w:t>б) без согласования с органами прокуратуры:</w:t>
      </w:r>
    </w:p>
    <w:p w:rsidR="00A8524E" w:rsidRPr="000757C3" w:rsidRDefault="00A8524E" w:rsidP="000757C3">
      <w:pPr>
        <w:shd w:val="clear" w:color="auto" w:fill="FFFFFF"/>
        <w:spacing w:before="175"/>
        <w:ind w:firstLine="540"/>
        <w:jc w:val="both"/>
      </w:pPr>
      <w:r w:rsidRPr="000757C3">
        <w:t>-по поручению Президента Российской Федерации;</w:t>
      </w:r>
    </w:p>
    <w:p w:rsidR="00A8524E" w:rsidRPr="000757C3" w:rsidRDefault="00A8524E" w:rsidP="000757C3">
      <w:pPr>
        <w:shd w:val="clear" w:color="auto" w:fill="FFFFFF"/>
        <w:spacing w:before="175"/>
        <w:ind w:firstLine="540"/>
        <w:jc w:val="both"/>
      </w:pPr>
      <w:r w:rsidRPr="000757C3">
        <w:t>-по поручению Председателя Правительства Российской Федерации, принятому после вступления в силу настоящего постановления;</w:t>
      </w:r>
    </w:p>
    <w:p w:rsidR="00A8524E" w:rsidRPr="000757C3" w:rsidRDefault="00A8524E" w:rsidP="00351E98">
      <w:pPr>
        <w:shd w:val="clear" w:color="auto" w:fill="FFFFFF"/>
        <w:spacing w:before="175"/>
        <w:ind w:firstLine="540"/>
        <w:jc w:val="both"/>
      </w:pPr>
      <w:r w:rsidRPr="000757C3">
        <w:t>-по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A8524E" w:rsidRPr="000757C3" w:rsidRDefault="00A8524E" w:rsidP="00351E98">
      <w:pPr>
        <w:shd w:val="clear" w:color="auto" w:fill="FFFFFF"/>
        <w:spacing w:before="175"/>
        <w:ind w:firstLine="540"/>
        <w:jc w:val="both"/>
      </w:pPr>
      <w:r w:rsidRPr="000757C3">
        <w:t>-по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A8524E" w:rsidRPr="000757C3" w:rsidRDefault="00A8524E" w:rsidP="00351E98">
      <w:pPr>
        <w:shd w:val="clear" w:color="auto" w:fill="FFFFFF"/>
        <w:spacing w:before="175"/>
        <w:ind w:firstLine="540"/>
        <w:jc w:val="both"/>
      </w:pPr>
      <w:r w:rsidRPr="000757C3">
        <w:t>-при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:rsidR="00A8524E" w:rsidRPr="000757C3" w:rsidRDefault="00A8524E" w:rsidP="00351E98">
      <w:pPr>
        <w:shd w:val="clear" w:color="auto" w:fill="FFFFFF"/>
        <w:spacing w:before="175"/>
        <w:ind w:firstLine="540"/>
        <w:jc w:val="both"/>
      </w:pPr>
      <w:r w:rsidRPr="000757C3">
        <w:t>-при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A8524E" w:rsidRPr="000757C3" w:rsidRDefault="00351E98" w:rsidP="00351E98">
      <w:pPr>
        <w:shd w:val="clear" w:color="auto" w:fill="FFFFFF"/>
        <w:spacing w:before="175"/>
        <w:ind w:firstLine="540"/>
        <w:jc w:val="both"/>
      </w:pPr>
      <w:r w:rsidRPr="000757C3">
        <w:t>-</w:t>
      </w:r>
      <w:r w:rsidR="00A8524E" w:rsidRPr="000757C3">
        <w:t>внеплановые проверки, основания для проведения которых установлены </w:t>
      </w:r>
      <w:hyperlink r:id="rId7" w:anchor="dst317" w:history="1">
        <w:r w:rsidR="00A8524E" w:rsidRPr="000757C3">
          <w:t>пунктом 1.1 части 2 статьи 10</w:t>
        </w:r>
      </w:hyperlink>
      <w:r w:rsidR="00A8524E" w:rsidRPr="000757C3">
        <w:t> 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A8524E" w:rsidRPr="000757C3" w:rsidRDefault="00A8524E" w:rsidP="00351E98">
      <w:pPr>
        <w:shd w:val="clear" w:color="auto" w:fill="FFFFFF"/>
        <w:spacing w:before="175"/>
        <w:ind w:firstLine="540"/>
        <w:jc w:val="both"/>
      </w:pPr>
      <w:r w:rsidRPr="000757C3">
        <w:t>в) с извещением органов прокуратуры в отношении некоммерческих организаций по основаниям, установленным </w:t>
      </w:r>
      <w:hyperlink r:id="rId8" w:anchor="dst100368" w:history="1">
        <w:r w:rsidRPr="000757C3">
          <w:t>подпунктами 2</w:t>
        </w:r>
      </w:hyperlink>
      <w:r w:rsidRPr="000757C3">
        <w:t>, </w:t>
      </w:r>
      <w:hyperlink r:id="rId9" w:anchor="dst444" w:history="1">
        <w:r w:rsidRPr="000757C3">
          <w:t>3</w:t>
        </w:r>
      </w:hyperlink>
      <w:r w:rsidRPr="000757C3">
        <w:t>, </w:t>
      </w:r>
      <w:hyperlink r:id="rId10" w:anchor="dst100329" w:history="1">
        <w:r w:rsidRPr="000757C3">
          <w:t>5</w:t>
        </w:r>
      </w:hyperlink>
      <w:r w:rsidRPr="000757C3">
        <w:t> и </w:t>
      </w:r>
      <w:hyperlink r:id="rId11" w:anchor="dst453" w:history="1">
        <w:r w:rsidRPr="000757C3">
          <w:t>6 пункта 4.2 статьи 32</w:t>
        </w:r>
      </w:hyperlink>
      <w:r w:rsidRPr="000757C3">
        <w:t> Федерального закона "О некоммерческих организациях", а также религиозных организаций по основанию, установленному </w:t>
      </w:r>
      <w:hyperlink r:id="rId12" w:anchor="dst74" w:history="1">
        <w:r w:rsidRPr="000757C3">
          <w:t>абзацем третьим пункта 5 статьи 25</w:t>
        </w:r>
      </w:hyperlink>
      <w:r w:rsidRPr="000757C3">
        <w:t> Федерального закона "О свободе совести и о религиозных объединениях</w:t>
      </w:r>
      <w:r w:rsidR="00351E98" w:rsidRPr="000757C3">
        <w:t>»</w:t>
      </w:r>
      <w:r w:rsidRPr="000757C3">
        <w:t>.</w:t>
      </w:r>
    </w:p>
    <w:p w:rsidR="00A8524E" w:rsidRPr="000757C3" w:rsidRDefault="00351E98" w:rsidP="00351E98">
      <w:pPr>
        <w:shd w:val="clear" w:color="auto" w:fill="FFFFFF"/>
        <w:spacing w:before="175"/>
        <w:ind w:firstLine="540"/>
        <w:jc w:val="both"/>
      </w:pPr>
      <w:r w:rsidRPr="000757C3">
        <w:lastRenderedPageBreak/>
        <w:tab/>
        <w:t>1.2</w:t>
      </w:r>
      <w:r w:rsidR="000757C3" w:rsidRPr="000757C3">
        <w:t>.</w:t>
      </w:r>
      <w:r w:rsidRPr="000757C3">
        <w:t xml:space="preserve"> Раздел 6  пунктом  6.1</w:t>
      </w:r>
      <w:r w:rsidR="000757C3" w:rsidRPr="000757C3">
        <w:t>.</w:t>
      </w:r>
      <w:r w:rsidRPr="000757C3">
        <w:t xml:space="preserve"> Положения читать в новой редакции:</w:t>
      </w:r>
    </w:p>
    <w:p w:rsidR="00351E98" w:rsidRPr="000757C3" w:rsidRDefault="00351E98" w:rsidP="00351E98">
      <w:pPr>
        <w:shd w:val="clear" w:color="auto" w:fill="FFFFFF"/>
        <w:spacing w:before="175"/>
        <w:ind w:firstLine="540"/>
        <w:jc w:val="both"/>
      </w:pPr>
      <w:r w:rsidRPr="000757C3">
        <w:t>«6.1</w:t>
      </w:r>
      <w:r w:rsidR="000757C3" w:rsidRPr="000757C3">
        <w:t>.</w:t>
      </w:r>
      <w:r w:rsidRPr="000757C3">
        <w:t xml:space="preserve"> Обжаловать действия (бездействие) должностных лиц контрольного (надзорного) органа, решения контрольного (надзорного) органа, повлекшие за собой нарушение прав контролируемых лиц при осуществлении государственного контроля (надзора), муниципального контроля, в досудебном и (или) судебном порядке в соответствии с законодательством Российской Федерации;»</w:t>
      </w:r>
    </w:p>
    <w:p w:rsidR="00A8524E" w:rsidRPr="000757C3" w:rsidRDefault="00351E98" w:rsidP="00A8524E">
      <w:pPr>
        <w:autoSpaceDE w:val="0"/>
        <w:autoSpaceDN w:val="0"/>
        <w:adjustRightInd w:val="0"/>
        <w:ind w:firstLine="708"/>
        <w:jc w:val="both"/>
      </w:pPr>
      <w:r w:rsidRPr="000757C3">
        <w:t>3</w:t>
      </w:r>
      <w:r w:rsidR="00A8524E" w:rsidRPr="000757C3">
        <w:t>. Настоящее Решение</w:t>
      </w:r>
      <w:r w:rsidR="00A8524E" w:rsidRPr="000757C3">
        <w:rPr>
          <w:spacing w:val="-3"/>
        </w:rPr>
        <w:t xml:space="preserve"> </w:t>
      </w:r>
      <w:r w:rsidR="00A8524E" w:rsidRPr="000757C3">
        <w:t>обнародовать.</w:t>
      </w:r>
    </w:p>
    <w:p w:rsidR="00A8524E" w:rsidRPr="000757C3" w:rsidRDefault="00351E98" w:rsidP="00A8524E">
      <w:pPr>
        <w:widowControl w:val="0"/>
        <w:suppressAutoHyphens/>
        <w:ind w:right="-1" w:firstLine="708"/>
        <w:jc w:val="both"/>
      </w:pPr>
      <w:r w:rsidRPr="000757C3">
        <w:t>4</w:t>
      </w:r>
      <w:r w:rsidR="00A8524E" w:rsidRPr="000757C3">
        <w:t xml:space="preserve">. Контроль за исполнением настоящего Решения возложить на постоянную комиссию Совета </w:t>
      </w:r>
      <w:proofErr w:type="spellStart"/>
      <w:r w:rsidR="000757C3" w:rsidRPr="000757C3">
        <w:t>Заринского</w:t>
      </w:r>
      <w:proofErr w:type="spellEnd"/>
      <w:r w:rsidR="00A8524E" w:rsidRPr="000757C3">
        <w:t xml:space="preserve"> сельского поселения </w:t>
      </w:r>
      <w:proofErr w:type="spellStart"/>
      <w:r w:rsidR="00A8524E" w:rsidRPr="000757C3">
        <w:t>Марьяновского</w:t>
      </w:r>
      <w:proofErr w:type="spellEnd"/>
      <w:r w:rsidR="00A8524E" w:rsidRPr="000757C3">
        <w:t xml:space="preserve"> муниципального района Омской </w:t>
      </w:r>
      <w:proofErr w:type="gramStart"/>
      <w:r w:rsidR="00A8524E" w:rsidRPr="000757C3">
        <w:t>области  по</w:t>
      </w:r>
      <w:proofErr w:type="gramEnd"/>
      <w:r w:rsidR="00A8524E" w:rsidRPr="000757C3">
        <w:t xml:space="preserve"> вопросам законности, правопорядка, местного самоуправления.</w:t>
      </w:r>
    </w:p>
    <w:p w:rsidR="00A8524E" w:rsidRPr="000757C3" w:rsidRDefault="00A8524E" w:rsidP="00A8524E">
      <w:pPr>
        <w:widowControl w:val="0"/>
        <w:suppressAutoHyphens/>
        <w:ind w:right="-425" w:firstLine="70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9"/>
        <w:gridCol w:w="4566"/>
      </w:tblGrid>
      <w:tr w:rsidR="00A8524E" w:rsidRPr="000757C3" w:rsidTr="00D45E3A">
        <w:tc>
          <w:tcPr>
            <w:tcW w:w="4579" w:type="dxa"/>
          </w:tcPr>
          <w:p w:rsidR="00A8524E" w:rsidRPr="000757C3" w:rsidRDefault="00A8524E" w:rsidP="00D45E3A">
            <w:r w:rsidRPr="000757C3">
              <w:t xml:space="preserve">Глава </w:t>
            </w:r>
            <w:proofErr w:type="spellStart"/>
            <w:r w:rsidR="000757C3" w:rsidRPr="000757C3">
              <w:t>Заринского</w:t>
            </w:r>
            <w:proofErr w:type="spellEnd"/>
            <w:r w:rsidRPr="000757C3">
              <w:t xml:space="preserve"> </w:t>
            </w:r>
          </w:p>
          <w:p w:rsidR="00A8524E" w:rsidRPr="000757C3" w:rsidRDefault="00A8524E" w:rsidP="00D45E3A">
            <w:r w:rsidRPr="000757C3">
              <w:t>сельского поселения</w:t>
            </w:r>
          </w:p>
          <w:p w:rsidR="00A8524E" w:rsidRPr="000757C3" w:rsidRDefault="00A8524E" w:rsidP="00D45E3A"/>
          <w:p w:rsidR="00A8524E" w:rsidRPr="000757C3" w:rsidRDefault="00A8524E" w:rsidP="00D45E3A">
            <w:pPr>
              <w:jc w:val="center"/>
            </w:pPr>
            <w:r w:rsidRPr="000757C3">
              <w:t xml:space="preserve">                 </w:t>
            </w:r>
            <w:r w:rsidR="000757C3" w:rsidRPr="000757C3">
              <w:t>В.В.Бондаренко</w:t>
            </w:r>
          </w:p>
        </w:tc>
        <w:tc>
          <w:tcPr>
            <w:tcW w:w="4566" w:type="dxa"/>
          </w:tcPr>
          <w:p w:rsidR="00A8524E" w:rsidRPr="000757C3" w:rsidRDefault="00A8524E" w:rsidP="00D45E3A">
            <w:pPr>
              <w:ind w:right="-141"/>
            </w:pPr>
            <w:r w:rsidRPr="000757C3">
              <w:t xml:space="preserve">Председатель Совета </w:t>
            </w:r>
            <w:proofErr w:type="spellStart"/>
            <w:r w:rsidR="000757C3" w:rsidRPr="000757C3">
              <w:t>Заринского</w:t>
            </w:r>
            <w:proofErr w:type="spellEnd"/>
            <w:r w:rsidRPr="000757C3">
              <w:t xml:space="preserve"> сельского поселения</w:t>
            </w:r>
          </w:p>
          <w:p w:rsidR="00A8524E" w:rsidRPr="000757C3" w:rsidRDefault="00A8524E" w:rsidP="00D45E3A">
            <w:pPr>
              <w:jc w:val="right"/>
            </w:pPr>
          </w:p>
          <w:p w:rsidR="00A8524E" w:rsidRPr="000757C3" w:rsidRDefault="000757C3" w:rsidP="00D45E3A">
            <w:pPr>
              <w:jc w:val="right"/>
            </w:pPr>
            <w:r w:rsidRPr="000757C3">
              <w:t>Н.</w:t>
            </w:r>
            <w:r w:rsidR="00A8524E" w:rsidRPr="000757C3">
              <w:t>В.</w:t>
            </w:r>
            <w:r w:rsidRPr="000757C3">
              <w:t>Романовская</w:t>
            </w:r>
          </w:p>
        </w:tc>
      </w:tr>
    </w:tbl>
    <w:p w:rsidR="00A8524E" w:rsidRPr="000757C3" w:rsidRDefault="00A8524E" w:rsidP="00A8524E">
      <w:pPr>
        <w:rPr>
          <w:color w:val="000000"/>
        </w:rPr>
      </w:pPr>
    </w:p>
    <w:p w:rsidR="00A8524E" w:rsidRPr="000757C3" w:rsidRDefault="00A8524E" w:rsidP="00A8524E">
      <w:pPr>
        <w:rPr>
          <w:color w:val="000000"/>
        </w:rPr>
      </w:pPr>
    </w:p>
    <w:p w:rsidR="00A8524E" w:rsidRPr="000757C3" w:rsidRDefault="00A8524E" w:rsidP="00A8524E">
      <w:pPr>
        <w:rPr>
          <w:color w:val="000000"/>
        </w:rPr>
      </w:pPr>
    </w:p>
    <w:p w:rsidR="001E4ED6" w:rsidRPr="000757C3" w:rsidRDefault="001E4ED6"/>
    <w:sectPr w:rsidR="001E4ED6" w:rsidRPr="000757C3" w:rsidSect="00C3218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524E"/>
    <w:rsid w:val="000757C3"/>
    <w:rsid w:val="001E4ED6"/>
    <w:rsid w:val="00351E98"/>
    <w:rsid w:val="003B389F"/>
    <w:rsid w:val="00606300"/>
    <w:rsid w:val="007750EA"/>
    <w:rsid w:val="00A40525"/>
    <w:rsid w:val="00A8524E"/>
    <w:rsid w:val="00C3218F"/>
    <w:rsid w:val="00C831FA"/>
    <w:rsid w:val="00E05DEC"/>
    <w:rsid w:val="00ED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46B8D-8B76-44D9-B611-3D0EDC9C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24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A8524E"/>
    <w:pPr>
      <w:spacing w:before="100" w:beforeAutospacing="1" w:after="100" w:afterAutospacing="1"/>
    </w:pPr>
  </w:style>
  <w:style w:type="paragraph" w:customStyle="1" w:styleId="Default">
    <w:name w:val="Default"/>
    <w:rsid w:val="00A852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4818/efc14603fa156efaa4436376ef8280379649af70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30637/27650359c98f25ee0dd36771b5c50565552b6eb3/" TargetMode="External"/><Relationship Id="rId12" Type="http://schemas.openxmlformats.org/officeDocument/2006/relationships/hyperlink" Target="https://www.consultant.ru/document/cons_doc_LAW_436413/59976b7c4e33c250710dc861a0190f08256be9f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30637/27650359c98f25ee0dd36771b5c50565552b6eb3/" TargetMode="External"/><Relationship Id="rId11" Type="http://schemas.openxmlformats.org/officeDocument/2006/relationships/hyperlink" Target="https://www.consultant.ru/document/cons_doc_LAW_434818/efc14603fa156efaa4436376ef8280379649af70/" TargetMode="External"/><Relationship Id="rId5" Type="http://schemas.openxmlformats.org/officeDocument/2006/relationships/hyperlink" Target="https://www.consultant.ru/document/cons_doc_LAW_422308/91ae6246e09ee31ecb8e7eab98632e584282ff00/" TargetMode="External"/><Relationship Id="rId10" Type="http://schemas.openxmlformats.org/officeDocument/2006/relationships/hyperlink" Target="https://www.consultant.ru/document/cons_doc_LAW_434818/efc14603fa156efaa4436376ef8280379649af70/" TargetMode="External"/><Relationship Id="rId4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9" Type="http://schemas.openxmlformats.org/officeDocument/2006/relationships/hyperlink" Target="https://www.consultant.ru/document/cons_doc_LAW_434818/efc14603fa156efaa4436376ef8280379649af7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Поселение</cp:lastModifiedBy>
  <cp:revision>9</cp:revision>
  <dcterms:created xsi:type="dcterms:W3CDTF">2023-06-29T10:00:00Z</dcterms:created>
  <dcterms:modified xsi:type="dcterms:W3CDTF">2024-01-24T11:16:00Z</dcterms:modified>
</cp:coreProperties>
</file>