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4F4" w:rsidRDefault="004C24F4" w:rsidP="00642501">
      <w:pPr>
        <w:spacing w:line="276" w:lineRule="auto"/>
        <w:jc w:val="right"/>
        <w:rPr>
          <w:bCs/>
          <w:sz w:val="28"/>
          <w:szCs w:val="28"/>
        </w:rPr>
      </w:pPr>
    </w:p>
    <w:p w:rsidR="004C24F4" w:rsidRDefault="004C24F4" w:rsidP="004C24F4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СОВЕТ</w:t>
      </w:r>
    </w:p>
    <w:p w:rsidR="004C24F4" w:rsidRDefault="0032210D" w:rsidP="004C24F4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proofErr w:type="spellStart"/>
      <w:r>
        <w:rPr>
          <w:rFonts w:ascii="Times New Roman" w:hAnsi="Times New Roman"/>
          <w:b/>
          <w:sz w:val="32"/>
          <w:szCs w:val="32"/>
        </w:rPr>
        <w:t>Заринского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</w:t>
      </w:r>
      <w:r w:rsidR="004C24F4">
        <w:rPr>
          <w:rFonts w:ascii="Times New Roman" w:hAnsi="Times New Roman"/>
          <w:b/>
          <w:sz w:val="32"/>
          <w:szCs w:val="32"/>
        </w:rPr>
        <w:t xml:space="preserve">сельского поселения </w:t>
      </w:r>
    </w:p>
    <w:p w:rsidR="004C24F4" w:rsidRDefault="004C24F4" w:rsidP="004C24F4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proofErr w:type="spellStart"/>
      <w:r>
        <w:rPr>
          <w:rFonts w:ascii="Times New Roman" w:hAnsi="Times New Roman"/>
          <w:b/>
          <w:sz w:val="32"/>
          <w:szCs w:val="32"/>
        </w:rPr>
        <w:t>Марьяновского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муниципального района</w:t>
      </w:r>
    </w:p>
    <w:p w:rsidR="004C24F4" w:rsidRDefault="004C24F4" w:rsidP="004C24F4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Омской области</w:t>
      </w:r>
    </w:p>
    <w:p w:rsidR="004C24F4" w:rsidRDefault="004C24F4" w:rsidP="004C24F4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</w:p>
    <w:p w:rsidR="004C24F4" w:rsidRDefault="004C24F4" w:rsidP="004C24F4">
      <w:pPr>
        <w:pStyle w:val="a4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РЕШЕНИЕ</w:t>
      </w:r>
    </w:p>
    <w:p w:rsidR="004C24F4" w:rsidRDefault="004C24F4" w:rsidP="004C24F4">
      <w:pPr>
        <w:rPr>
          <w:sz w:val="28"/>
          <w:szCs w:val="28"/>
        </w:rPr>
      </w:pPr>
    </w:p>
    <w:p w:rsidR="004C24F4" w:rsidRDefault="00642501" w:rsidP="004C24F4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4C24F4">
        <w:rPr>
          <w:rFonts w:ascii="Times New Roman" w:hAnsi="Times New Roman"/>
          <w:sz w:val="28"/>
          <w:szCs w:val="28"/>
        </w:rPr>
        <w:t xml:space="preserve">.04.2022  </w:t>
      </w:r>
      <w:r w:rsidR="00D0005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№ 17/5</w:t>
      </w:r>
    </w:p>
    <w:p w:rsidR="0032210D" w:rsidRDefault="0032210D" w:rsidP="004C24F4">
      <w:pPr>
        <w:pStyle w:val="a4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 w:rsidR="004C24F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Заря</w:t>
      </w:r>
      <w:proofErr w:type="gramEnd"/>
      <w:r>
        <w:rPr>
          <w:rFonts w:ascii="Times New Roman" w:hAnsi="Times New Roman"/>
          <w:sz w:val="24"/>
          <w:szCs w:val="24"/>
        </w:rPr>
        <w:t xml:space="preserve"> Свободы</w:t>
      </w:r>
    </w:p>
    <w:p w:rsidR="004C24F4" w:rsidRDefault="0032210D" w:rsidP="004C24F4">
      <w:pPr>
        <w:pStyle w:val="a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Марьяновского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</w:t>
      </w:r>
      <w:r w:rsidR="004C24F4">
        <w:rPr>
          <w:rFonts w:ascii="Times New Roman" w:hAnsi="Times New Roman"/>
          <w:sz w:val="24"/>
          <w:szCs w:val="24"/>
        </w:rPr>
        <w:t xml:space="preserve"> </w:t>
      </w:r>
    </w:p>
    <w:p w:rsidR="004C24F4" w:rsidRDefault="004C24F4" w:rsidP="004C24F4">
      <w:pPr>
        <w:jc w:val="center"/>
        <w:rPr>
          <w:sz w:val="28"/>
          <w:szCs w:val="28"/>
        </w:rPr>
      </w:pPr>
    </w:p>
    <w:p w:rsidR="004C24F4" w:rsidRDefault="004C24F4" w:rsidP="004C24F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Совета</w:t>
      </w:r>
    </w:p>
    <w:p w:rsidR="004C24F4" w:rsidRDefault="0032210D" w:rsidP="004C24F4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Заринского</w:t>
      </w:r>
      <w:proofErr w:type="spellEnd"/>
      <w:r>
        <w:rPr>
          <w:sz w:val="28"/>
          <w:szCs w:val="28"/>
        </w:rPr>
        <w:t xml:space="preserve"> </w:t>
      </w:r>
      <w:r w:rsidR="004C24F4">
        <w:rPr>
          <w:sz w:val="28"/>
          <w:szCs w:val="28"/>
        </w:rPr>
        <w:t xml:space="preserve">сельского поселения  </w:t>
      </w:r>
      <w:proofErr w:type="spellStart"/>
      <w:r w:rsidR="004C24F4">
        <w:rPr>
          <w:sz w:val="28"/>
          <w:szCs w:val="28"/>
        </w:rPr>
        <w:t>Марьяновского</w:t>
      </w:r>
      <w:proofErr w:type="spellEnd"/>
      <w:r w:rsidR="004C24F4">
        <w:rPr>
          <w:sz w:val="28"/>
          <w:szCs w:val="28"/>
        </w:rPr>
        <w:t xml:space="preserve"> </w:t>
      </w:r>
    </w:p>
    <w:p w:rsidR="004C24F4" w:rsidRDefault="004C24F4" w:rsidP="004C24F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Омской области от </w:t>
      </w:r>
      <w:r w:rsidR="0032210D">
        <w:rPr>
          <w:sz w:val="28"/>
          <w:szCs w:val="28"/>
        </w:rPr>
        <w:t>20.12.2021 № 49/13</w:t>
      </w:r>
    </w:p>
    <w:p w:rsidR="004C24F4" w:rsidRDefault="004C24F4" w:rsidP="004C24F4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«Об утверждении показателей </w:t>
      </w:r>
      <w:r>
        <w:rPr>
          <w:color w:val="000000"/>
          <w:sz w:val="28"/>
          <w:szCs w:val="28"/>
        </w:rPr>
        <w:t xml:space="preserve">результативности и эффективности муниципального контроля в сфере благоустройства на территории </w:t>
      </w:r>
      <w:r>
        <w:rPr>
          <w:rFonts w:eastAsia="Calibri"/>
          <w:sz w:val="26"/>
          <w:szCs w:val="26"/>
        </w:rPr>
        <w:t xml:space="preserve"> </w:t>
      </w:r>
      <w:proofErr w:type="spellStart"/>
      <w:r w:rsidR="0032210D">
        <w:rPr>
          <w:rFonts w:eastAsia="Calibri"/>
          <w:sz w:val="28"/>
          <w:szCs w:val="28"/>
        </w:rPr>
        <w:t>Заринского</w:t>
      </w:r>
      <w:proofErr w:type="spellEnd"/>
      <w:r w:rsidR="0032210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сельского поселения  </w:t>
      </w:r>
      <w:proofErr w:type="spellStart"/>
      <w:r>
        <w:rPr>
          <w:rFonts w:eastAsia="Calibri"/>
          <w:sz w:val="28"/>
          <w:szCs w:val="28"/>
        </w:rPr>
        <w:t>Марьяновского</w:t>
      </w:r>
      <w:proofErr w:type="spellEnd"/>
      <w:r>
        <w:rPr>
          <w:rFonts w:eastAsia="Calibri"/>
          <w:sz w:val="28"/>
          <w:szCs w:val="28"/>
        </w:rPr>
        <w:t xml:space="preserve"> муниципального района </w:t>
      </w:r>
    </w:p>
    <w:p w:rsidR="004C24F4" w:rsidRDefault="004C24F4" w:rsidP="004C24F4">
      <w:pPr>
        <w:autoSpaceDE w:val="0"/>
        <w:autoSpaceDN w:val="0"/>
        <w:adjustRightInd w:val="0"/>
        <w:jc w:val="center"/>
        <w:rPr>
          <w:iCs/>
          <w:color w:val="000000"/>
          <w:sz w:val="28"/>
          <w:szCs w:val="28"/>
        </w:rPr>
      </w:pPr>
      <w:r>
        <w:rPr>
          <w:rFonts w:eastAsia="Calibri"/>
          <w:sz w:val="28"/>
          <w:szCs w:val="28"/>
        </w:rPr>
        <w:t>Омской области»</w:t>
      </w:r>
    </w:p>
    <w:p w:rsidR="004C24F4" w:rsidRDefault="004C24F4" w:rsidP="004C24F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C24F4" w:rsidRDefault="004C24F4" w:rsidP="004C24F4">
      <w:pPr>
        <w:spacing w:before="1"/>
        <w:ind w:left="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Федеральными </w:t>
      </w:r>
      <w:hyperlink r:id="rId5" w:history="1">
        <w:proofErr w:type="gramStart"/>
        <w:r>
          <w:rPr>
            <w:rStyle w:val="a3"/>
            <w:color w:val="auto"/>
            <w:sz w:val="28"/>
            <w:szCs w:val="28"/>
            <w:u w:val="none"/>
          </w:rPr>
          <w:t>закон</w:t>
        </w:r>
      </w:hyperlink>
      <w:r>
        <w:rPr>
          <w:sz w:val="28"/>
          <w:szCs w:val="28"/>
        </w:rPr>
        <w:t>ами</w:t>
      </w:r>
      <w:proofErr w:type="gramEnd"/>
      <w:r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 от 31.07.2020  № 248-ФЗ «О государственном контроле (надзоре) и муниципальном контроле в Российской Федерации», Положением о муниципальном контроле </w:t>
      </w:r>
      <w:r>
        <w:rPr>
          <w:color w:val="000000"/>
          <w:sz w:val="28"/>
          <w:szCs w:val="28"/>
        </w:rPr>
        <w:t xml:space="preserve">в сфере благоустройства на территории </w:t>
      </w:r>
      <w:r>
        <w:rPr>
          <w:rFonts w:eastAsia="Calibri"/>
          <w:sz w:val="26"/>
          <w:szCs w:val="26"/>
        </w:rPr>
        <w:t xml:space="preserve"> </w:t>
      </w:r>
      <w:proofErr w:type="spellStart"/>
      <w:r w:rsidR="0032210D">
        <w:rPr>
          <w:rFonts w:eastAsia="Calibri"/>
          <w:sz w:val="28"/>
          <w:szCs w:val="28"/>
        </w:rPr>
        <w:t>Заринского</w:t>
      </w:r>
      <w:proofErr w:type="spellEnd"/>
      <w:r w:rsidR="0032210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сельского поселения  </w:t>
      </w:r>
      <w:proofErr w:type="spellStart"/>
      <w:r>
        <w:rPr>
          <w:rFonts w:eastAsia="Calibri"/>
          <w:sz w:val="28"/>
          <w:szCs w:val="28"/>
        </w:rPr>
        <w:t>Марьяновского</w:t>
      </w:r>
      <w:proofErr w:type="spellEnd"/>
      <w:r>
        <w:rPr>
          <w:rFonts w:eastAsia="Calibri"/>
          <w:sz w:val="28"/>
          <w:szCs w:val="28"/>
        </w:rPr>
        <w:t xml:space="preserve"> муниципального района Омской области</w:t>
      </w:r>
      <w:r>
        <w:rPr>
          <w:rFonts w:eastAsiaTheme="minorHAnsi"/>
          <w:sz w:val="28"/>
          <w:szCs w:val="28"/>
          <w:lang w:eastAsia="en-US"/>
        </w:rPr>
        <w:t>, утвержд</w:t>
      </w:r>
      <w:r w:rsidR="0032210D">
        <w:rPr>
          <w:rFonts w:eastAsiaTheme="minorHAnsi"/>
          <w:sz w:val="28"/>
          <w:szCs w:val="28"/>
          <w:lang w:eastAsia="en-US"/>
        </w:rPr>
        <w:t xml:space="preserve">енным  Решением Совета </w:t>
      </w:r>
      <w:proofErr w:type="spellStart"/>
      <w:r w:rsidR="0032210D">
        <w:rPr>
          <w:rFonts w:eastAsiaTheme="minorHAnsi"/>
          <w:sz w:val="28"/>
          <w:szCs w:val="28"/>
          <w:lang w:eastAsia="en-US"/>
        </w:rPr>
        <w:t>Заринского</w:t>
      </w:r>
      <w:proofErr w:type="spellEnd"/>
      <w:r w:rsidR="0032210D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сельского поселения </w:t>
      </w:r>
      <w:proofErr w:type="spellStart"/>
      <w:r>
        <w:rPr>
          <w:rFonts w:eastAsiaTheme="minorHAnsi"/>
          <w:sz w:val="28"/>
          <w:szCs w:val="28"/>
          <w:lang w:eastAsia="en-US"/>
        </w:rPr>
        <w:t>Марьяновского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муниципал</w:t>
      </w:r>
      <w:r w:rsidR="0032210D">
        <w:rPr>
          <w:rFonts w:eastAsiaTheme="minorHAnsi"/>
          <w:sz w:val="28"/>
          <w:szCs w:val="28"/>
          <w:lang w:eastAsia="en-US"/>
        </w:rPr>
        <w:t>ьного района Омской области от 20.12.2021 № 49/13</w:t>
      </w:r>
      <w:r>
        <w:rPr>
          <w:rFonts w:eastAsiaTheme="minorHAnsi"/>
          <w:sz w:val="28"/>
          <w:szCs w:val="28"/>
          <w:lang w:eastAsia="en-US"/>
        </w:rPr>
        <w:t>,</w:t>
      </w:r>
      <w:r>
        <w:rPr>
          <w:sz w:val="28"/>
          <w:szCs w:val="28"/>
        </w:rPr>
        <w:t xml:space="preserve"> руководствуясь Уставом </w:t>
      </w:r>
      <w:r w:rsidR="0032210D">
        <w:rPr>
          <w:sz w:val="28"/>
          <w:szCs w:val="28"/>
        </w:rPr>
        <w:t xml:space="preserve">муниципального образования </w:t>
      </w:r>
      <w:proofErr w:type="spellStart"/>
      <w:r w:rsidR="0032210D">
        <w:rPr>
          <w:sz w:val="28"/>
          <w:szCs w:val="28"/>
        </w:rPr>
        <w:t>Заринского</w:t>
      </w:r>
      <w:proofErr w:type="spellEnd"/>
      <w:r w:rsidR="003221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Марьяновского</w:t>
      </w:r>
      <w:proofErr w:type="spellEnd"/>
      <w:r>
        <w:rPr>
          <w:sz w:val="28"/>
          <w:szCs w:val="28"/>
        </w:rPr>
        <w:t xml:space="preserve"> муниципального района Омской области,</w:t>
      </w:r>
    </w:p>
    <w:p w:rsidR="004C24F4" w:rsidRDefault="0032210D" w:rsidP="004C24F4">
      <w:pPr>
        <w:ind w:left="284" w:right="30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 </w:t>
      </w:r>
      <w:proofErr w:type="spellStart"/>
      <w:r>
        <w:rPr>
          <w:sz w:val="28"/>
          <w:szCs w:val="28"/>
        </w:rPr>
        <w:t>Заринского</w:t>
      </w:r>
      <w:proofErr w:type="spellEnd"/>
      <w:r>
        <w:rPr>
          <w:sz w:val="28"/>
          <w:szCs w:val="28"/>
        </w:rPr>
        <w:t xml:space="preserve"> </w:t>
      </w:r>
      <w:r w:rsidR="004C24F4">
        <w:rPr>
          <w:sz w:val="28"/>
          <w:szCs w:val="28"/>
        </w:rPr>
        <w:t xml:space="preserve">сельского поселения </w:t>
      </w:r>
      <w:proofErr w:type="spellStart"/>
      <w:r w:rsidR="004C24F4">
        <w:rPr>
          <w:sz w:val="28"/>
          <w:szCs w:val="28"/>
        </w:rPr>
        <w:t>Марьяновского</w:t>
      </w:r>
      <w:proofErr w:type="spellEnd"/>
      <w:r w:rsidR="004C24F4">
        <w:rPr>
          <w:sz w:val="28"/>
          <w:szCs w:val="28"/>
        </w:rPr>
        <w:t xml:space="preserve"> муниципального района Омской области решил:</w:t>
      </w:r>
    </w:p>
    <w:p w:rsidR="004C24F4" w:rsidRDefault="004C24F4" w:rsidP="004C24F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C24F4" w:rsidRDefault="004C24F4" w:rsidP="004C24F4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1</w:t>
      </w:r>
      <w:r w:rsidR="0032210D">
        <w:rPr>
          <w:sz w:val="28"/>
          <w:szCs w:val="28"/>
        </w:rPr>
        <w:t xml:space="preserve">. Внести в  Решение Совета </w:t>
      </w:r>
      <w:proofErr w:type="spellStart"/>
      <w:r w:rsidR="0032210D">
        <w:rPr>
          <w:sz w:val="28"/>
          <w:szCs w:val="28"/>
        </w:rPr>
        <w:t>Заринского</w:t>
      </w:r>
      <w:proofErr w:type="spellEnd"/>
      <w:r w:rsidR="003221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Марьяновского</w:t>
      </w:r>
      <w:proofErr w:type="spellEnd"/>
      <w:r>
        <w:rPr>
          <w:sz w:val="28"/>
          <w:szCs w:val="28"/>
        </w:rPr>
        <w:t xml:space="preserve"> муниципаль</w:t>
      </w:r>
      <w:r w:rsidR="0032210D">
        <w:rPr>
          <w:sz w:val="28"/>
          <w:szCs w:val="28"/>
        </w:rPr>
        <w:t>ного района Омской области  от 20.12.2021 № 49/13</w:t>
      </w:r>
      <w:r>
        <w:rPr>
          <w:sz w:val="28"/>
          <w:szCs w:val="28"/>
        </w:rPr>
        <w:t xml:space="preserve"> «Об утверждении показателей </w:t>
      </w:r>
      <w:r>
        <w:rPr>
          <w:color w:val="000000"/>
          <w:sz w:val="28"/>
          <w:szCs w:val="28"/>
        </w:rPr>
        <w:t xml:space="preserve">результативности и эффективности муниципального контроля в сфере благоустройства на территории </w:t>
      </w:r>
      <w:r>
        <w:rPr>
          <w:rFonts w:eastAsia="Calibri"/>
          <w:sz w:val="26"/>
          <w:szCs w:val="26"/>
        </w:rPr>
        <w:t xml:space="preserve"> </w:t>
      </w:r>
      <w:proofErr w:type="spellStart"/>
      <w:r w:rsidR="0032210D">
        <w:rPr>
          <w:rFonts w:eastAsia="Calibri"/>
          <w:sz w:val="28"/>
          <w:szCs w:val="28"/>
        </w:rPr>
        <w:t>Заринского</w:t>
      </w:r>
      <w:proofErr w:type="spellEnd"/>
      <w:r w:rsidR="0032210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сельского поселения  </w:t>
      </w:r>
      <w:proofErr w:type="spellStart"/>
      <w:r>
        <w:rPr>
          <w:rFonts w:eastAsia="Calibri"/>
          <w:sz w:val="28"/>
          <w:szCs w:val="28"/>
        </w:rPr>
        <w:t>Марьяновского</w:t>
      </w:r>
      <w:proofErr w:type="spellEnd"/>
      <w:r>
        <w:rPr>
          <w:rFonts w:eastAsia="Calibri"/>
          <w:sz w:val="28"/>
          <w:szCs w:val="28"/>
        </w:rPr>
        <w:t xml:space="preserve"> муниципального района Омской области» изменение следующего содержания:</w:t>
      </w:r>
    </w:p>
    <w:p w:rsidR="004C24F4" w:rsidRDefault="004C24F4" w:rsidP="004C24F4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>-  Раздел 2 приложения «</w:t>
      </w:r>
      <w:r>
        <w:rPr>
          <w:sz w:val="28"/>
          <w:szCs w:val="28"/>
        </w:rPr>
        <w:t xml:space="preserve">Показатели результативности и эффективности муниципального контроля  в сфере благоустройства на территории </w:t>
      </w:r>
      <w:r>
        <w:rPr>
          <w:rFonts w:eastAsia="Calibri"/>
          <w:sz w:val="26"/>
          <w:szCs w:val="26"/>
        </w:rPr>
        <w:t xml:space="preserve"> </w:t>
      </w:r>
      <w:proofErr w:type="spellStart"/>
      <w:r>
        <w:rPr>
          <w:rFonts w:eastAsia="Calibri"/>
          <w:sz w:val="28"/>
          <w:szCs w:val="28"/>
        </w:rPr>
        <w:t>____сельского</w:t>
      </w:r>
      <w:proofErr w:type="spellEnd"/>
      <w:r>
        <w:rPr>
          <w:rFonts w:eastAsia="Calibri"/>
          <w:sz w:val="28"/>
          <w:szCs w:val="28"/>
        </w:rPr>
        <w:t xml:space="preserve"> поселения  </w:t>
      </w:r>
      <w:proofErr w:type="spellStart"/>
      <w:r>
        <w:rPr>
          <w:rFonts w:eastAsia="Calibri"/>
          <w:sz w:val="28"/>
          <w:szCs w:val="28"/>
        </w:rPr>
        <w:t>Марьяновского</w:t>
      </w:r>
      <w:proofErr w:type="spellEnd"/>
      <w:r>
        <w:rPr>
          <w:rFonts w:eastAsia="Calibri"/>
          <w:sz w:val="28"/>
          <w:szCs w:val="28"/>
        </w:rPr>
        <w:t xml:space="preserve"> муниципального района Омской области</w:t>
      </w:r>
      <w:r>
        <w:rPr>
          <w:rFonts w:eastAsiaTheme="minorHAnsi"/>
          <w:sz w:val="28"/>
          <w:szCs w:val="28"/>
          <w:lang w:eastAsia="en-US"/>
        </w:rPr>
        <w:t>» изложить в следующей редакции:</w:t>
      </w:r>
    </w:p>
    <w:p w:rsidR="004C24F4" w:rsidRDefault="004C24F4" w:rsidP="004C24F4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«2. Перечень показателей  </w:t>
      </w:r>
      <w:r>
        <w:rPr>
          <w:sz w:val="28"/>
          <w:szCs w:val="28"/>
        </w:rPr>
        <w:t>результативности и эффективности</w:t>
      </w:r>
      <w:r>
        <w:rPr>
          <w:rFonts w:eastAsiaTheme="minorHAnsi"/>
          <w:sz w:val="28"/>
          <w:szCs w:val="28"/>
          <w:lang w:eastAsia="en-US"/>
        </w:rPr>
        <w:t xml:space="preserve"> муниципального контроля в сфере благоустройства и их целевое значение</w:t>
      </w:r>
    </w:p>
    <w:p w:rsidR="004C24F4" w:rsidRDefault="004C24F4" w:rsidP="004C24F4">
      <w:pPr>
        <w:pStyle w:val="a6"/>
        <w:autoSpaceDE w:val="0"/>
        <w:autoSpaceDN w:val="0"/>
        <w:adjustRightInd w:val="0"/>
        <w:ind w:left="1068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C24F4" w:rsidRDefault="004C24F4" w:rsidP="004C24F4">
      <w:pPr>
        <w:pStyle w:val="a6"/>
        <w:autoSpaceDE w:val="0"/>
        <w:autoSpaceDN w:val="0"/>
        <w:adjustRightInd w:val="0"/>
        <w:ind w:left="1068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Ключевые показатели</w:t>
      </w:r>
    </w:p>
    <w:p w:rsidR="004C24F4" w:rsidRDefault="004C24F4" w:rsidP="004C24F4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8"/>
          <w:szCs w:val="28"/>
          <w:lang w:eastAsia="en-US"/>
        </w:rPr>
      </w:pPr>
    </w:p>
    <w:tbl>
      <w:tblPr>
        <w:tblStyle w:val="a7"/>
        <w:tblW w:w="10065" w:type="dxa"/>
        <w:tblInd w:w="-176" w:type="dxa"/>
        <w:tblLayout w:type="fixed"/>
        <w:tblLook w:val="04A0"/>
      </w:tblPr>
      <w:tblGrid>
        <w:gridCol w:w="711"/>
        <w:gridCol w:w="3120"/>
        <w:gridCol w:w="1277"/>
        <w:gridCol w:w="2837"/>
        <w:gridCol w:w="2120"/>
      </w:tblGrid>
      <w:tr w:rsidR="004C24F4" w:rsidTr="004C24F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4F4" w:rsidRDefault="004C24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4F4" w:rsidRDefault="004C24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4F4" w:rsidRDefault="004C24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Целевое значение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4F4" w:rsidRDefault="004C24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Формула для расчета, интерпретация значений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4F4" w:rsidRDefault="004C24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Источники данных для определения  значения показателей</w:t>
            </w:r>
          </w:p>
        </w:tc>
      </w:tr>
      <w:tr w:rsidR="004C24F4" w:rsidTr="004C24F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4F4" w:rsidRDefault="004C24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4F4" w:rsidRDefault="004C24F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Доля выявленных случаев нарушений обязательных требований, повлекших  причинение вреда жизни или    здоровью граждан от общего количества выявленных нарушений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4F4" w:rsidRDefault="004C24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4F4" w:rsidRDefault="004C24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Кспв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>*100%/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Ксн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>, где:</w:t>
            </w:r>
          </w:p>
          <w:p w:rsidR="004C24F4" w:rsidRDefault="004C24F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Кспв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количество выявленных случаев   нарушений обязательных требований, повлекших причинение вреда жизни или здоровью граждан, которые подтверждены вступившими в  законную силу  решениями суда;</w:t>
            </w:r>
          </w:p>
          <w:p w:rsidR="004C24F4" w:rsidRDefault="004C24F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Ксн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общее количество случаев нарушения обязательных требований, выявленных по результатам проверок</w:t>
            </w:r>
          </w:p>
          <w:p w:rsidR="004C24F4" w:rsidRDefault="004C24F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4F4" w:rsidRDefault="004C24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Статистические данные контрольного органа:  журнал распоряжений (приказов), реестр проверок, </w:t>
            </w:r>
          </w:p>
          <w:p w:rsidR="004C24F4" w:rsidRDefault="004C24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данные ГАС  «Правосудие»</w:t>
            </w:r>
          </w:p>
        </w:tc>
      </w:tr>
      <w:tr w:rsidR="004C24F4" w:rsidTr="004C24F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4F4" w:rsidRDefault="004C24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4F4" w:rsidRDefault="004C24F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Материальный ущерб, причиненный гражданам, организациям, публично-правовым образованиям в результате нарушения обязательных требований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4F4" w:rsidRDefault="004C24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Не более 50 тыс. рублей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4F4" w:rsidRDefault="004C24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4C24F4" w:rsidRDefault="004C24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4C24F4" w:rsidRDefault="004C24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4C24F4" w:rsidRDefault="004C24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4F4" w:rsidRDefault="004C24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Статистические данные контрольного органа, выданные уполномоченным органом документы, подтверждающие сумму ущерба</w:t>
            </w:r>
          </w:p>
        </w:tc>
      </w:tr>
      <w:tr w:rsidR="004C24F4" w:rsidTr="004C24F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4F4" w:rsidRDefault="004C24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4F4" w:rsidRDefault="004C24F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Ущерб, причиненный  окружающей среде в результате нарушения обязательных требований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4F4" w:rsidRDefault="004C24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Не более 100 тыс. рублей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4F4" w:rsidRDefault="004C24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4C24F4" w:rsidRDefault="004C24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4C24F4" w:rsidRDefault="004C24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  <w:p w:rsidR="004C24F4" w:rsidRDefault="004C24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4F4" w:rsidRDefault="004C24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Статистические данные контрольного органа, выданные уполномоченным органом документы, подтверждающие сумму ущерба</w:t>
            </w:r>
          </w:p>
        </w:tc>
      </w:tr>
    </w:tbl>
    <w:p w:rsidR="004C24F4" w:rsidRDefault="004C24F4" w:rsidP="004C24F4">
      <w:pPr>
        <w:autoSpaceDE w:val="0"/>
        <w:autoSpaceDN w:val="0"/>
        <w:adjustRightInd w:val="0"/>
        <w:ind w:firstLine="708"/>
        <w:jc w:val="center"/>
        <w:rPr>
          <w:iCs/>
          <w:color w:val="000000"/>
          <w:sz w:val="28"/>
          <w:szCs w:val="28"/>
        </w:rPr>
      </w:pPr>
    </w:p>
    <w:p w:rsidR="004C24F4" w:rsidRDefault="004C24F4" w:rsidP="004C24F4">
      <w:pPr>
        <w:autoSpaceDE w:val="0"/>
        <w:autoSpaceDN w:val="0"/>
        <w:adjustRightInd w:val="0"/>
        <w:ind w:firstLine="708"/>
        <w:jc w:val="center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Индикативные показатели</w:t>
      </w:r>
    </w:p>
    <w:p w:rsidR="004C24F4" w:rsidRDefault="004C24F4" w:rsidP="004C24F4">
      <w:pPr>
        <w:autoSpaceDE w:val="0"/>
        <w:autoSpaceDN w:val="0"/>
        <w:adjustRightInd w:val="0"/>
        <w:rPr>
          <w:iCs/>
          <w:color w:val="000000"/>
          <w:sz w:val="28"/>
          <w:szCs w:val="28"/>
        </w:rPr>
      </w:pPr>
    </w:p>
    <w:p w:rsidR="004C24F4" w:rsidRDefault="004C24F4" w:rsidP="004C24F4">
      <w:pPr>
        <w:shd w:val="clear" w:color="auto" w:fill="FFFFFF"/>
        <w:tabs>
          <w:tab w:val="left" w:pos="1416"/>
        </w:tabs>
        <w:autoSpaceDE w:val="0"/>
        <w:autoSpaceDN w:val="0"/>
        <w:adjustRightInd w:val="0"/>
        <w:spacing w:line="317" w:lineRule="exact"/>
        <w:ind w:right="19"/>
        <w:jc w:val="both"/>
        <w:rPr>
          <w:spacing w:val="-6"/>
          <w:sz w:val="28"/>
          <w:szCs w:val="28"/>
        </w:rPr>
      </w:pPr>
      <w:r>
        <w:rPr>
          <w:spacing w:val="-2"/>
          <w:sz w:val="28"/>
          <w:szCs w:val="28"/>
        </w:rPr>
        <w:t xml:space="preserve">           1)  количество внеплановых контрольных  мероприятий, </w:t>
      </w:r>
      <w:r>
        <w:rPr>
          <w:sz w:val="28"/>
          <w:szCs w:val="28"/>
        </w:rPr>
        <w:t>проведенных за отчетный период;</w:t>
      </w:r>
    </w:p>
    <w:p w:rsidR="004C24F4" w:rsidRDefault="004C24F4" w:rsidP="004C24F4">
      <w:pPr>
        <w:widowControl w:val="0"/>
        <w:shd w:val="clear" w:color="auto" w:fill="FFFFFF"/>
        <w:tabs>
          <w:tab w:val="left" w:pos="1416"/>
        </w:tabs>
        <w:autoSpaceDE w:val="0"/>
        <w:autoSpaceDN w:val="0"/>
        <w:adjustRightInd w:val="0"/>
        <w:spacing w:line="317" w:lineRule="exact"/>
        <w:ind w:right="5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           2) количество внеплановых контрольных мероприятий, </w:t>
      </w:r>
      <w:r>
        <w:rPr>
          <w:sz w:val="28"/>
          <w:szCs w:val="28"/>
        </w:rPr>
        <w:t>проведенных на основании выявления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параметров, за отчетный период;</w:t>
      </w:r>
    </w:p>
    <w:p w:rsidR="004C24F4" w:rsidRDefault="004C24F4" w:rsidP="004C24F4">
      <w:pPr>
        <w:widowControl w:val="0"/>
        <w:shd w:val="clear" w:color="auto" w:fill="FFFFFF"/>
        <w:tabs>
          <w:tab w:val="left" w:pos="1416"/>
        </w:tabs>
        <w:autoSpaceDE w:val="0"/>
        <w:autoSpaceDN w:val="0"/>
        <w:adjustRightInd w:val="0"/>
        <w:spacing w:line="317" w:lineRule="exact"/>
        <w:ind w:right="5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 xml:space="preserve">          3) общее количество контрольных мероприятий с взаимодействием, </w:t>
      </w:r>
      <w:r>
        <w:rPr>
          <w:sz w:val="28"/>
          <w:szCs w:val="28"/>
        </w:rPr>
        <w:lastRenderedPageBreak/>
        <w:t>проведенных за отчетный период;</w:t>
      </w:r>
    </w:p>
    <w:p w:rsidR="004C24F4" w:rsidRDefault="004C24F4" w:rsidP="004C24F4">
      <w:pPr>
        <w:widowControl w:val="0"/>
        <w:shd w:val="clear" w:color="auto" w:fill="FFFFFF"/>
        <w:tabs>
          <w:tab w:val="left" w:pos="1416"/>
        </w:tabs>
        <w:autoSpaceDE w:val="0"/>
        <w:autoSpaceDN w:val="0"/>
        <w:adjustRightInd w:val="0"/>
        <w:spacing w:line="317" w:lineRule="exact"/>
        <w:ind w:right="19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 xml:space="preserve">          4) количество контрольных мероприятий с взаимодействием по каждому виду контрольных мероприятий, проведенных за отчетный период;</w:t>
      </w:r>
    </w:p>
    <w:p w:rsidR="004C24F4" w:rsidRDefault="004C24F4" w:rsidP="004C24F4">
      <w:pPr>
        <w:widowControl w:val="0"/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5" w:line="317" w:lineRule="exact"/>
        <w:ind w:right="10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 xml:space="preserve">          5) количество контрольных мероприятий, проведенных с использованием средств дистанционного взаимодействия, за отчетный период;</w:t>
      </w:r>
    </w:p>
    <w:p w:rsidR="004C24F4" w:rsidRDefault="004C24F4" w:rsidP="004C24F4">
      <w:pPr>
        <w:widowControl w:val="0"/>
        <w:shd w:val="clear" w:color="auto" w:fill="FFFFFF"/>
        <w:tabs>
          <w:tab w:val="left" w:pos="1416"/>
          <w:tab w:val="left" w:pos="3624"/>
        </w:tabs>
        <w:autoSpaceDE w:val="0"/>
        <w:autoSpaceDN w:val="0"/>
        <w:adjustRightInd w:val="0"/>
        <w:spacing w:before="5" w:line="317" w:lineRule="exact"/>
        <w:ind w:right="29"/>
        <w:jc w:val="both"/>
        <w:rPr>
          <w:spacing w:val="-11"/>
          <w:sz w:val="28"/>
          <w:szCs w:val="28"/>
        </w:rPr>
      </w:pPr>
      <w:r>
        <w:rPr>
          <w:spacing w:val="-2"/>
          <w:sz w:val="28"/>
          <w:szCs w:val="28"/>
        </w:rPr>
        <w:t xml:space="preserve">          6) </w:t>
      </w:r>
      <w:r>
        <w:rPr>
          <w:sz w:val="28"/>
          <w:szCs w:val="28"/>
        </w:rPr>
        <w:t xml:space="preserve">количество предостережений о недопустимости нарушения </w:t>
      </w:r>
      <w:r>
        <w:rPr>
          <w:spacing w:val="-1"/>
          <w:sz w:val="28"/>
          <w:szCs w:val="28"/>
        </w:rPr>
        <w:t>обязательных требований, объявленных за отчетный период;</w:t>
      </w:r>
    </w:p>
    <w:p w:rsidR="004C24F4" w:rsidRDefault="004C24F4" w:rsidP="004C24F4">
      <w:pPr>
        <w:widowControl w:val="0"/>
        <w:shd w:val="clear" w:color="auto" w:fill="FFFFFF"/>
        <w:tabs>
          <w:tab w:val="left" w:pos="1416"/>
        </w:tabs>
        <w:autoSpaceDE w:val="0"/>
        <w:autoSpaceDN w:val="0"/>
        <w:adjustRightInd w:val="0"/>
        <w:spacing w:line="317" w:lineRule="exact"/>
        <w:ind w:right="10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          7)  количество контрольных мероприятий, по результатам которых выявлены нарушения обязательных требований, за отчетный период;</w:t>
      </w:r>
    </w:p>
    <w:p w:rsidR="004C24F4" w:rsidRDefault="004C24F4" w:rsidP="004C24F4">
      <w:pPr>
        <w:widowControl w:val="0"/>
        <w:shd w:val="clear" w:color="auto" w:fill="FFFFFF"/>
        <w:tabs>
          <w:tab w:val="left" w:pos="1416"/>
        </w:tabs>
        <w:autoSpaceDE w:val="0"/>
        <w:autoSpaceDN w:val="0"/>
        <w:adjustRightInd w:val="0"/>
        <w:spacing w:line="317" w:lineRule="exact"/>
        <w:ind w:right="5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 xml:space="preserve">          8) количество направленных в органы прокуратуры заявлений о согласовании проведения контрольных  мероприятий, за отчетный период;</w:t>
      </w:r>
    </w:p>
    <w:p w:rsidR="004C24F4" w:rsidRDefault="004C24F4" w:rsidP="004C24F4">
      <w:pPr>
        <w:widowControl w:val="0"/>
        <w:shd w:val="clear" w:color="auto" w:fill="FFFFFF"/>
        <w:tabs>
          <w:tab w:val="left" w:pos="1416"/>
        </w:tabs>
        <w:autoSpaceDE w:val="0"/>
        <w:autoSpaceDN w:val="0"/>
        <w:adjustRightInd w:val="0"/>
        <w:spacing w:line="317" w:lineRule="exact"/>
        <w:jc w:val="both"/>
        <w:rPr>
          <w:spacing w:val="-12"/>
          <w:sz w:val="28"/>
          <w:szCs w:val="28"/>
        </w:rPr>
      </w:pPr>
      <w:r>
        <w:rPr>
          <w:sz w:val="28"/>
          <w:szCs w:val="28"/>
        </w:rPr>
        <w:t xml:space="preserve">          9) количество направленных в органы прокуратуры заявлений о согласовании проведения контрольных   мероприятий, по которым органами прокуратуры отказано в согласовании, за отчетный период;</w:t>
      </w:r>
    </w:p>
    <w:p w:rsidR="004C24F4" w:rsidRDefault="004C24F4" w:rsidP="004C24F4">
      <w:pPr>
        <w:widowControl w:val="0"/>
        <w:shd w:val="clear" w:color="auto" w:fill="FFFFFF"/>
        <w:tabs>
          <w:tab w:val="left" w:pos="1416"/>
        </w:tabs>
        <w:autoSpaceDE w:val="0"/>
        <w:autoSpaceDN w:val="0"/>
        <w:adjustRightInd w:val="0"/>
        <w:spacing w:line="322" w:lineRule="exact"/>
        <w:ind w:right="5"/>
        <w:jc w:val="both"/>
        <w:rPr>
          <w:spacing w:val="-12"/>
          <w:sz w:val="28"/>
          <w:szCs w:val="28"/>
        </w:rPr>
      </w:pPr>
      <w:r>
        <w:rPr>
          <w:sz w:val="28"/>
          <w:szCs w:val="28"/>
        </w:rPr>
        <w:t xml:space="preserve">           10)  количество учтенных контролируемых лиц,  в отношении которых проведены контрольные  мероприятия, за отчетный период;</w:t>
      </w:r>
    </w:p>
    <w:p w:rsidR="004C24F4" w:rsidRDefault="004C24F4" w:rsidP="004C24F4">
      <w:pPr>
        <w:widowControl w:val="0"/>
        <w:shd w:val="clear" w:color="auto" w:fill="FFFFFF"/>
        <w:tabs>
          <w:tab w:val="left" w:pos="1416"/>
        </w:tabs>
        <w:autoSpaceDE w:val="0"/>
        <w:autoSpaceDN w:val="0"/>
        <w:adjustRightInd w:val="0"/>
        <w:spacing w:line="322" w:lineRule="exact"/>
        <w:ind w:right="19"/>
        <w:jc w:val="both"/>
        <w:rPr>
          <w:spacing w:val="-5"/>
          <w:sz w:val="28"/>
          <w:szCs w:val="28"/>
        </w:rPr>
      </w:pPr>
      <w:r>
        <w:rPr>
          <w:sz w:val="28"/>
          <w:szCs w:val="28"/>
        </w:rPr>
        <w:t xml:space="preserve">           11)  количество исковых заявлений об оспаривании решений, действий (бездействия) должностных лиц  контрольного  органа, направленных контролируемыми лицами в судебном порядке, за отчетный период;</w:t>
      </w:r>
    </w:p>
    <w:p w:rsidR="004C24F4" w:rsidRDefault="004C24F4" w:rsidP="004C24F4">
      <w:pPr>
        <w:widowControl w:val="0"/>
        <w:shd w:val="clear" w:color="auto" w:fill="FFFFFF"/>
        <w:tabs>
          <w:tab w:val="left" w:pos="1416"/>
        </w:tabs>
        <w:autoSpaceDE w:val="0"/>
        <w:autoSpaceDN w:val="0"/>
        <w:adjustRightInd w:val="0"/>
        <w:spacing w:line="322" w:lineRule="exact"/>
        <w:ind w:right="10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           12)  количество исковых заявлений об оспаривании решений, действий (бездействия) должностных лиц контрольного органа, направленных контролируемыми лицами в судебном порядке, по которым принято решение об удовлетворении заявленных требований, за отчетный период;</w:t>
      </w:r>
    </w:p>
    <w:p w:rsidR="004C24F4" w:rsidRDefault="004C24F4" w:rsidP="004C24F4">
      <w:pPr>
        <w:widowControl w:val="0"/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5" w:line="322" w:lineRule="exact"/>
        <w:ind w:right="14"/>
        <w:jc w:val="both"/>
        <w:rPr>
          <w:spacing w:val="-5"/>
          <w:sz w:val="28"/>
          <w:szCs w:val="28"/>
        </w:rPr>
      </w:pPr>
      <w:r>
        <w:rPr>
          <w:sz w:val="28"/>
          <w:szCs w:val="28"/>
        </w:rPr>
        <w:t xml:space="preserve">           13)  количество контрольных мероприятий,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(или) отменены, за отчетный период.</w:t>
      </w:r>
    </w:p>
    <w:p w:rsidR="004C24F4" w:rsidRDefault="004C24F4" w:rsidP="004C24F4">
      <w:pPr>
        <w:autoSpaceDE w:val="0"/>
        <w:autoSpaceDN w:val="0"/>
        <w:adjustRightInd w:val="0"/>
        <w:rPr>
          <w:iCs/>
          <w:color w:val="000000"/>
          <w:sz w:val="28"/>
          <w:szCs w:val="28"/>
        </w:rPr>
      </w:pPr>
    </w:p>
    <w:p w:rsidR="004C24F4" w:rsidRDefault="004C24F4" w:rsidP="004C24F4">
      <w:pPr>
        <w:suppressAutoHyphens/>
        <w:ind w:right="-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Настоящее Решение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обнародовать.</w:t>
      </w:r>
    </w:p>
    <w:p w:rsidR="004C24F4" w:rsidRDefault="004C24F4" w:rsidP="004C24F4">
      <w:pPr>
        <w:suppressAutoHyphens/>
        <w:ind w:right="-425"/>
        <w:jc w:val="both"/>
        <w:rPr>
          <w:sz w:val="28"/>
          <w:szCs w:val="28"/>
        </w:rPr>
      </w:pPr>
    </w:p>
    <w:p w:rsidR="004C24F4" w:rsidRDefault="004C24F4" w:rsidP="004C24F4">
      <w:pPr>
        <w:widowControl w:val="0"/>
        <w:suppressAutoHyphens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</w:t>
      </w:r>
      <w:r w:rsidR="0032210D">
        <w:rPr>
          <w:sz w:val="28"/>
          <w:szCs w:val="28"/>
        </w:rPr>
        <w:t xml:space="preserve"> постоянную комиссию Совета </w:t>
      </w:r>
      <w:proofErr w:type="spellStart"/>
      <w:r w:rsidR="0032210D">
        <w:rPr>
          <w:sz w:val="28"/>
          <w:szCs w:val="28"/>
        </w:rPr>
        <w:t>Заринского</w:t>
      </w:r>
      <w:proofErr w:type="spellEnd"/>
      <w:r w:rsidR="003221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Марьяновского</w:t>
      </w:r>
      <w:proofErr w:type="spellEnd"/>
      <w:r>
        <w:rPr>
          <w:sz w:val="28"/>
          <w:szCs w:val="28"/>
        </w:rPr>
        <w:t xml:space="preserve"> муниципального района по вопросам законности, правопорядка, </w:t>
      </w:r>
      <w:r w:rsidR="0032210D">
        <w:rPr>
          <w:sz w:val="28"/>
          <w:szCs w:val="28"/>
        </w:rPr>
        <w:t>местного самоуправления Бондаренко Олесю Павловну</w:t>
      </w:r>
      <w:r>
        <w:rPr>
          <w:sz w:val="28"/>
          <w:szCs w:val="28"/>
        </w:rPr>
        <w:t>.</w:t>
      </w:r>
    </w:p>
    <w:p w:rsidR="004C24F4" w:rsidRDefault="004C24F4" w:rsidP="004C24F4">
      <w:pPr>
        <w:widowControl w:val="0"/>
        <w:suppressAutoHyphens/>
        <w:ind w:right="-425" w:firstLine="708"/>
        <w:jc w:val="both"/>
        <w:rPr>
          <w:sz w:val="28"/>
          <w:szCs w:val="28"/>
        </w:rPr>
      </w:pPr>
    </w:p>
    <w:p w:rsidR="004C24F4" w:rsidRDefault="004C24F4" w:rsidP="004C24F4">
      <w:pPr>
        <w:widowControl w:val="0"/>
        <w:suppressAutoHyphens/>
        <w:ind w:right="-425" w:firstLine="708"/>
        <w:jc w:val="both"/>
        <w:rPr>
          <w:sz w:val="28"/>
          <w:szCs w:val="28"/>
        </w:rPr>
      </w:pPr>
    </w:p>
    <w:p w:rsidR="004C24F4" w:rsidRDefault="004C24F4" w:rsidP="004C24F4">
      <w:pPr>
        <w:pStyle w:val="a6"/>
        <w:ind w:left="851" w:right="-425"/>
        <w:jc w:val="both"/>
        <w:rPr>
          <w:rFonts w:ascii="Times New Roman" w:hAnsi="Times New Roman"/>
          <w:sz w:val="28"/>
          <w:szCs w:val="28"/>
        </w:rPr>
      </w:pPr>
    </w:p>
    <w:tbl>
      <w:tblPr>
        <w:tblW w:w="9390" w:type="dxa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4569"/>
        <w:gridCol w:w="4821"/>
      </w:tblGrid>
      <w:tr w:rsidR="004C24F4" w:rsidTr="004C24F4">
        <w:trPr>
          <w:trHeight w:val="1949"/>
        </w:trPr>
        <w:tc>
          <w:tcPr>
            <w:tcW w:w="4569" w:type="dxa"/>
          </w:tcPr>
          <w:p w:rsidR="004C24F4" w:rsidRDefault="004C24F4">
            <w:pPr>
              <w:pStyle w:val="TableParagraph"/>
              <w:spacing w:line="276" w:lineRule="auto"/>
              <w:ind w:left="200" w:right="3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proofErr w:type="spellStart"/>
            <w:r w:rsidR="007F2C8F">
              <w:rPr>
                <w:sz w:val="28"/>
                <w:szCs w:val="28"/>
              </w:rPr>
              <w:t>Заринского</w:t>
            </w:r>
            <w:proofErr w:type="spellEnd"/>
          </w:p>
          <w:p w:rsidR="007F2C8F" w:rsidRDefault="007F2C8F">
            <w:pPr>
              <w:pStyle w:val="TableParagraph"/>
              <w:spacing w:line="276" w:lineRule="auto"/>
              <w:ind w:left="200" w:right="3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</w:t>
            </w:r>
          </w:p>
          <w:p w:rsidR="004C24F4" w:rsidRDefault="004C24F4">
            <w:pPr>
              <w:pStyle w:val="TableParagraph"/>
              <w:spacing w:line="276" w:lineRule="auto"/>
              <w:ind w:firstLine="33"/>
              <w:rPr>
                <w:sz w:val="28"/>
                <w:szCs w:val="28"/>
              </w:rPr>
            </w:pPr>
          </w:p>
        </w:tc>
        <w:tc>
          <w:tcPr>
            <w:tcW w:w="4820" w:type="dxa"/>
            <w:hideMark/>
          </w:tcPr>
          <w:p w:rsidR="007F2C8F" w:rsidRDefault="007F2C8F" w:rsidP="007F2C8F">
            <w:pPr>
              <w:pStyle w:val="TableParagraph"/>
              <w:spacing w:line="276" w:lineRule="auto"/>
              <w:ind w:right="5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4C24F4">
              <w:rPr>
                <w:sz w:val="28"/>
                <w:szCs w:val="28"/>
              </w:rPr>
              <w:t xml:space="preserve"> </w:t>
            </w:r>
          </w:p>
          <w:p w:rsidR="004C24F4" w:rsidRPr="007F2C8F" w:rsidRDefault="007F2C8F" w:rsidP="007F2C8F">
            <w:pPr>
              <w:tabs>
                <w:tab w:val="left" w:pos="1710"/>
              </w:tabs>
              <w:rPr>
                <w:sz w:val="28"/>
                <w:szCs w:val="28"/>
                <w:lang w:bidi="ru-RU"/>
              </w:rPr>
            </w:pPr>
            <w:r>
              <w:rPr>
                <w:lang w:bidi="ru-RU"/>
              </w:rPr>
              <w:tab/>
            </w:r>
            <w:r w:rsidRPr="007F2C8F">
              <w:rPr>
                <w:sz w:val="28"/>
                <w:szCs w:val="28"/>
                <w:lang w:bidi="ru-RU"/>
              </w:rPr>
              <w:t>В.В.Бондаренко</w:t>
            </w:r>
          </w:p>
        </w:tc>
      </w:tr>
    </w:tbl>
    <w:p w:rsidR="004C24F4" w:rsidRDefault="004C24F4" w:rsidP="004C24F4"/>
    <w:p w:rsidR="00107046" w:rsidRDefault="00C91DA3"/>
    <w:sectPr w:rsidR="00107046" w:rsidSect="004C24F4">
      <w:pgSz w:w="11906" w:h="16838"/>
      <w:pgMar w:top="794" w:right="851" w:bottom="851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24F4"/>
    <w:rsid w:val="00063283"/>
    <w:rsid w:val="000910F6"/>
    <w:rsid w:val="001347B2"/>
    <w:rsid w:val="002015FF"/>
    <w:rsid w:val="0032210D"/>
    <w:rsid w:val="004C24F4"/>
    <w:rsid w:val="0064038B"/>
    <w:rsid w:val="00642501"/>
    <w:rsid w:val="007F2C8F"/>
    <w:rsid w:val="008F5E11"/>
    <w:rsid w:val="009A0199"/>
    <w:rsid w:val="00C91DA3"/>
    <w:rsid w:val="00D00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C24F4"/>
    <w:rPr>
      <w:color w:val="0000FF"/>
      <w:u w:val="single"/>
    </w:rPr>
  </w:style>
  <w:style w:type="paragraph" w:styleId="a4">
    <w:name w:val="No Spacing"/>
    <w:uiPriority w:val="1"/>
    <w:qFormat/>
    <w:rsid w:val="004C24F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Абзац списка Знак"/>
    <w:link w:val="a6"/>
    <w:locked/>
    <w:rsid w:val="004C24F4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link w:val="a5"/>
    <w:qFormat/>
    <w:rsid w:val="004C24F4"/>
    <w:pPr>
      <w:widowControl w:val="0"/>
      <w:ind w:left="720"/>
    </w:pPr>
    <w:rPr>
      <w:rFonts w:ascii="Arial" w:hAnsi="Arial" w:cs="Arial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4C24F4"/>
    <w:pPr>
      <w:widowControl w:val="0"/>
      <w:autoSpaceDE w:val="0"/>
      <w:autoSpaceDN w:val="0"/>
    </w:pPr>
    <w:rPr>
      <w:sz w:val="22"/>
      <w:szCs w:val="22"/>
      <w:lang w:bidi="ru-RU"/>
    </w:rPr>
  </w:style>
  <w:style w:type="table" w:styleId="a7">
    <w:name w:val="Table Grid"/>
    <w:basedOn w:val="a1"/>
    <w:uiPriority w:val="59"/>
    <w:rsid w:val="004C24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2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DDDF8504A8C991D6DC062AEBE1543CC2CF7776F3762347E592B209D7894710E559B68D26C2774AD314985836975927B260E8F776387C20Aj6Y5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04D831-7C53-4C6D-A5D8-FBCFDAF6A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919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9</cp:revision>
  <cp:lastPrinted>2023-02-16T05:44:00Z</cp:lastPrinted>
  <dcterms:created xsi:type="dcterms:W3CDTF">2022-03-30T11:00:00Z</dcterms:created>
  <dcterms:modified xsi:type="dcterms:W3CDTF">2023-02-16T05:54:00Z</dcterms:modified>
</cp:coreProperties>
</file>