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5A" w:rsidRPr="0096235A" w:rsidRDefault="0096235A" w:rsidP="00962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623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Объявление о проведении конкурсного отбора инициативных проектов на территории </w:t>
      </w:r>
      <w:proofErr w:type="spellStart"/>
      <w:r w:rsidR="005D1A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ского</w:t>
      </w:r>
      <w:proofErr w:type="spellEnd"/>
      <w:r w:rsidRPr="008A18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сельского поселения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конкурсный отбор инициативных проектов на т</w:t>
      </w:r>
      <w:r w:rsid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 Омской области на </w:t>
      </w:r>
      <w:bookmarkStart w:id="0" w:name="_GoBack"/>
      <w:bookmarkEnd w:id="0"/>
      <w:r w:rsidR="00A1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="00A116C5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Конкурсный отбор) осуществляется: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3162A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 по 25 августа</w:t>
      </w:r>
      <w:r w:rsidR="00D5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 для участия в Конкурсном отборе:</w:t>
      </w:r>
    </w:p>
    <w:p w:rsidR="00D50087" w:rsidRDefault="0096235A" w:rsidP="0096235A">
      <w:pPr>
        <w:spacing w:before="100" w:beforeAutospacing="1" w:after="100" w:afterAutospacing="1" w:line="240" w:lineRule="auto"/>
        <w:rPr>
          <w:rFonts w:ascii="Arial" w:hAnsi="Arial" w:cs="Arial"/>
          <w:color w:val="21242D"/>
          <w:shd w:val="clear" w:color="auto" w:fill="FFFFFF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описание инициативного проекта по типовой форме, утвержденной постановлением Правительства Омской области от 7 апреля 2021 года № 133-п </w:t>
      </w:r>
      <w:r w:rsidR="00D50087">
        <w:rPr>
          <w:rFonts w:ascii="Arial" w:hAnsi="Arial" w:cs="Arial"/>
          <w:color w:val="21242D"/>
          <w:shd w:val="clear" w:color="auto" w:fill="FFFFFF"/>
        </w:rPr>
        <w:t>(</w:t>
      </w:r>
      <w:hyperlink r:id="rId4" w:history="1">
        <w:r w:rsidR="00D50087">
          <w:rPr>
            <w:rStyle w:val="a4"/>
            <w:rFonts w:ascii="Arial" w:hAnsi="Arial" w:cs="Arial"/>
            <w:shd w:val="clear" w:color="auto" w:fill="FFFFFF"/>
          </w:rPr>
          <w:t>Типовая форма инициативного проекта (на 2025 год)</w:t>
        </w:r>
      </w:hyperlink>
      <w:r w:rsidR="00D50087">
        <w:rPr>
          <w:rFonts w:ascii="Arial" w:hAnsi="Arial" w:cs="Arial"/>
          <w:color w:val="21242D"/>
          <w:shd w:val="clear" w:color="auto" w:fill="FFFFFF"/>
        </w:rPr>
        <w:t>);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протокол заседания муниципальной комиссии по отбору инициативных проектов;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протокол 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4) локальная смета расходов, указанных в описании инициативного проекта;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инициативному проекту составляется отдельная заявка.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инициативных проектов для участия в Конкурсном отборе: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общественных территорий;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устройство детских игровых площадок;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обустройство мест захоронения;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уличного освещения;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устройство спортивных площадок и стадионов;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обустройство прилегающих территорий к объектам социальной инфраструктуры в сфере молодежной политики;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проведение спортивных мероприятий;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обустройство прилегающих территорий к объектам социальной инфраструктуры в сфере культуры;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культурных мероприятий;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обустройство прилегающих территорий к объектам социальной инфраструктуры в сфере образования;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содержание автомобильных дорог общего пользования местного значения;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ремонт автомобильных дорог общего пользования местного значения.</w:t>
      </w:r>
    </w:p>
    <w:p w:rsidR="0096235A" w:rsidRPr="0096235A" w:rsidRDefault="0096235A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прием заявок и консультирование по вопросам проведения Конкурсного отбора:</w:t>
      </w:r>
    </w:p>
    <w:p w:rsidR="0096235A" w:rsidRPr="0096235A" w:rsidRDefault="005D1AD1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Владимир Васильевич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</w:t>
      </w:r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96235A" w:rsidRPr="0096235A" w:rsidRDefault="005D1AD1" w:rsidP="00962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Юлия Николаевна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3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35A"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555209" w:rsidRPr="00555209" w:rsidRDefault="0096235A" w:rsidP="00555209">
      <w:pPr>
        <w:rPr>
          <w:u w:val="single"/>
        </w:rPr>
      </w:pP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приносить нарочно или </w:t>
      </w:r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в электронном виде на официальный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62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1668" w:rsidRPr="005C1668">
        <w:rPr>
          <w:rFonts w:ascii="Times New Roman" w:eastAsia="Times New Roman" w:hAnsi="Times New Roman" w:cs="Times New Roman"/>
          <w:sz w:val="24"/>
          <w:szCs w:val="24"/>
          <w:lang w:eastAsia="ru-RU"/>
        </w:rPr>
        <w:t>adm2024zarya@yandex.ru</w:t>
      </w:r>
    </w:p>
    <w:p w:rsidR="0096235A" w:rsidRPr="008A1838" w:rsidRDefault="0096235A" w:rsidP="005552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инициативных проектов осуществляется по адресу: 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</w:t>
      </w:r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proofErr w:type="spellStart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Марьяновский</w:t>
      </w:r>
      <w:proofErr w:type="spellEnd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с.Заря</w:t>
      </w:r>
      <w:proofErr w:type="spellEnd"/>
      <w:r w:rsidR="005D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Свободы, ул. Гагарина,2</w:t>
      </w:r>
    </w:p>
    <w:p w:rsidR="0096235A" w:rsidRPr="008A1838" w:rsidRDefault="005D1AD1" w:rsidP="009623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с 8-3</w:t>
      </w:r>
      <w:r w:rsidR="0096235A"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17-00 часов, </w:t>
      </w:r>
    </w:p>
    <w:p w:rsidR="0096235A" w:rsidRPr="008A1838" w:rsidRDefault="005D1AD1" w:rsidP="009623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предвыходные дни с 8-3</w:t>
      </w:r>
      <w:r w:rsidR="0096235A"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15-00 часов. </w:t>
      </w:r>
    </w:p>
    <w:p w:rsidR="0096235A" w:rsidRPr="008A1838" w:rsidRDefault="0096235A" w:rsidP="0096235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с 12-00 до 1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2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</w:t>
      </w:r>
    </w:p>
    <w:p w:rsidR="0038537B" w:rsidRPr="008A1838" w:rsidRDefault="0096235A" w:rsidP="0096235A">
      <w:pPr>
        <w:rPr>
          <w:sz w:val="24"/>
          <w:szCs w:val="24"/>
        </w:rPr>
      </w:pPr>
      <w:r w:rsidRPr="008A1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</w:t>
      </w:r>
    </w:p>
    <w:sectPr w:rsidR="0038537B" w:rsidRPr="008A1838" w:rsidSect="007B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B4"/>
    <w:rsid w:val="0005299A"/>
    <w:rsid w:val="00202F3E"/>
    <w:rsid w:val="0038537B"/>
    <w:rsid w:val="00555209"/>
    <w:rsid w:val="005C1668"/>
    <w:rsid w:val="005D1AD1"/>
    <w:rsid w:val="006B3AB4"/>
    <w:rsid w:val="007B016B"/>
    <w:rsid w:val="008A1838"/>
    <w:rsid w:val="0096235A"/>
    <w:rsid w:val="00A116C5"/>
    <w:rsid w:val="00B3162A"/>
    <w:rsid w:val="00D50087"/>
    <w:rsid w:val="00FA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30A0C-7D40-4276-AD82-2DA341D1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6B"/>
  </w:style>
  <w:style w:type="paragraph" w:styleId="1">
    <w:name w:val="heading 1"/>
    <w:basedOn w:val="a"/>
    <w:link w:val="10"/>
    <w:uiPriority w:val="9"/>
    <w:qFormat/>
    <w:rsid w:val="00962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3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235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50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.omskportal.ru/magnoliaPublic/dam/jcr:2c7c0092-ec49-4b85-9dd4-84ba0d8595e1/%D0%A2%D0%B8%D0%BF%D0%BE%D0%B2%D0%B0%D1%8F%20%D1%84%D0%BE%D1%80%D0%BC%D0%B0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Шараповка</dc:creator>
  <cp:lastModifiedBy>Поселение</cp:lastModifiedBy>
  <cp:revision>6</cp:revision>
  <dcterms:created xsi:type="dcterms:W3CDTF">2024-08-13T09:49:00Z</dcterms:created>
  <dcterms:modified xsi:type="dcterms:W3CDTF">2024-08-27T09:35:00Z</dcterms:modified>
</cp:coreProperties>
</file>