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C8" w:rsidRPr="00946BC8" w:rsidRDefault="00946BC8" w:rsidP="00946BC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6BC8" w:rsidRDefault="00946BC8" w:rsidP="00946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 </w:t>
      </w:r>
    </w:p>
    <w:p w:rsidR="00946BC8" w:rsidRDefault="0074297E" w:rsidP="00946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Заринского</w:t>
      </w:r>
      <w:proofErr w:type="spellEnd"/>
      <w:r w:rsidR="00946BC8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946BC8" w:rsidRDefault="00946BC8" w:rsidP="00946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Марьяновского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</w:p>
    <w:p w:rsidR="00946BC8" w:rsidRDefault="00946BC8" w:rsidP="00946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946BC8" w:rsidRDefault="00946BC8" w:rsidP="00946BC8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6BC8" w:rsidRDefault="00946BC8" w:rsidP="00946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46BC8" w:rsidRDefault="00946BC8" w:rsidP="00946BC8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46BC8" w:rsidRPr="00946BC8" w:rsidRDefault="0074297E" w:rsidP="00946BC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C3FD2">
        <w:rPr>
          <w:rFonts w:ascii="Times New Roman" w:hAnsi="Times New Roman" w:cs="Times New Roman"/>
          <w:b w:val="0"/>
          <w:bCs w:val="0"/>
          <w:sz w:val="28"/>
          <w:szCs w:val="28"/>
        </w:rPr>
        <w:t>2.1</w:t>
      </w:r>
      <w:r w:rsidR="00946BC8" w:rsidRPr="00946B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0.2020                                                                                           </w:t>
      </w:r>
      <w:r w:rsidR="00946B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813336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</w:p>
    <w:p w:rsidR="00946BC8" w:rsidRDefault="00946BC8" w:rsidP="00946BC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</w:rPr>
      </w:pPr>
    </w:p>
    <w:p w:rsidR="00CC5354" w:rsidRPr="00C2232E" w:rsidRDefault="00946BC8" w:rsidP="0074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Об утверждении Положения о </w:t>
      </w:r>
      <w:r w:rsidR="00511512"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приватизации </w:t>
      </w:r>
      <w:r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муниципальн</w:t>
      </w:r>
      <w:r w:rsidR="00511512"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ого</w:t>
      </w:r>
      <w:r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имуществ</w:t>
      </w:r>
      <w:r w:rsidR="007031F5"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</w:t>
      </w:r>
      <w:r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proofErr w:type="spellStart"/>
      <w:r w:rsid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Заринского</w:t>
      </w:r>
      <w:proofErr w:type="spellEnd"/>
      <w:r w:rsidRPr="00C223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proofErr w:type="spellStart"/>
      <w:r w:rsid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Марьяновского</w:t>
      </w:r>
      <w:proofErr w:type="spellEnd"/>
      <w:r w:rsid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муниципального района Омской области</w:t>
      </w:r>
    </w:p>
    <w:bookmarkEnd w:id="0"/>
    <w:p w:rsidR="00CC5354" w:rsidRPr="00C2232E" w:rsidRDefault="00CC5354" w:rsidP="00CC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BC8" w:rsidRPr="00C2232E" w:rsidRDefault="00CC5354" w:rsidP="00946BC8">
      <w:pPr>
        <w:pStyle w:val="ConsPlusTitle"/>
        <w:widowControl/>
        <w:tabs>
          <w:tab w:val="left" w:pos="9356"/>
        </w:tabs>
        <w:ind w:firstLine="709"/>
        <w:jc w:val="both"/>
        <w:rPr>
          <w:b w:val="0"/>
          <w:sz w:val="28"/>
          <w:szCs w:val="28"/>
        </w:rPr>
      </w:pPr>
      <w:r w:rsidRPr="00C2232E">
        <w:rPr>
          <w:b w:val="0"/>
          <w:sz w:val="28"/>
          <w:szCs w:val="28"/>
        </w:rPr>
        <w:t>В соответствии Федеральн</w:t>
      </w:r>
      <w:r w:rsidR="00411934" w:rsidRPr="00C2232E">
        <w:rPr>
          <w:b w:val="0"/>
          <w:sz w:val="28"/>
          <w:szCs w:val="28"/>
        </w:rPr>
        <w:t>ым</w:t>
      </w:r>
      <w:r w:rsidRPr="00C2232E">
        <w:rPr>
          <w:b w:val="0"/>
          <w:sz w:val="28"/>
          <w:szCs w:val="28"/>
        </w:rPr>
        <w:t xml:space="preserve"> закон</w:t>
      </w:r>
      <w:r w:rsidR="00C2232E" w:rsidRPr="00C2232E">
        <w:rPr>
          <w:b w:val="0"/>
          <w:sz w:val="28"/>
          <w:szCs w:val="28"/>
        </w:rPr>
        <w:t>ом</w:t>
      </w:r>
      <w:r w:rsidRPr="00C2232E">
        <w:rPr>
          <w:b w:val="0"/>
          <w:sz w:val="28"/>
          <w:szCs w:val="28"/>
        </w:rPr>
        <w:t xml:space="preserve"> от </w:t>
      </w:r>
      <w:r w:rsidR="00C2232E" w:rsidRPr="00C2232E">
        <w:rPr>
          <w:b w:val="0"/>
          <w:sz w:val="28"/>
          <w:szCs w:val="28"/>
        </w:rPr>
        <w:t>0</w:t>
      </w:r>
      <w:r w:rsidRPr="00C2232E">
        <w:rPr>
          <w:b w:val="0"/>
          <w:sz w:val="28"/>
          <w:szCs w:val="28"/>
        </w:rPr>
        <w:t>6</w:t>
      </w:r>
      <w:r w:rsidR="00C2232E" w:rsidRPr="00C2232E">
        <w:rPr>
          <w:b w:val="0"/>
          <w:sz w:val="28"/>
          <w:szCs w:val="28"/>
        </w:rPr>
        <w:t>.10.2003</w:t>
      </w:r>
      <w:r w:rsidRPr="00C2232E">
        <w:rPr>
          <w:b w:val="0"/>
          <w:sz w:val="28"/>
          <w:szCs w:val="28"/>
        </w:rPr>
        <w:t xml:space="preserve"> № 131-ФЗ «Об</w:t>
      </w:r>
      <w:r w:rsidR="00946BC8" w:rsidRPr="00C2232E">
        <w:rPr>
          <w:b w:val="0"/>
          <w:sz w:val="28"/>
          <w:szCs w:val="28"/>
        </w:rPr>
        <w:t xml:space="preserve"> </w:t>
      </w:r>
      <w:r w:rsidRPr="00C2232E">
        <w:rPr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2232E" w:rsidRPr="00C2232E">
        <w:rPr>
          <w:b w:val="0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 </w:t>
      </w:r>
      <w:r w:rsidR="00946BC8" w:rsidRPr="00C2232E">
        <w:rPr>
          <w:b w:val="0"/>
          <w:sz w:val="28"/>
          <w:szCs w:val="28"/>
        </w:rPr>
        <w:t xml:space="preserve">руководствуясь Уставом </w:t>
      </w:r>
      <w:r w:rsidR="0074297E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74297E">
        <w:rPr>
          <w:b w:val="0"/>
          <w:sz w:val="28"/>
          <w:szCs w:val="28"/>
        </w:rPr>
        <w:t>Заринского</w:t>
      </w:r>
      <w:proofErr w:type="spellEnd"/>
      <w:r w:rsidR="00946BC8" w:rsidRPr="00C2232E">
        <w:rPr>
          <w:b w:val="0"/>
          <w:sz w:val="28"/>
          <w:szCs w:val="28"/>
        </w:rPr>
        <w:t xml:space="preserve"> сельского поселения </w:t>
      </w:r>
      <w:proofErr w:type="spellStart"/>
      <w:r w:rsidR="00946BC8" w:rsidRPr="00C2232E">
        <w:rPr>
          <w:b w:val="0"/>
          <w:sz w:val="28"/>
          <w:szCs w:val="28"/>
        </w:rPr>
        <w:t>Марьяновского</w:t>
      </w:r>
      <w:proofErr w:type="spellEnd"/>
      <w:r w:rsidR="00946BC8" w:rsidRPr="00C2232E">
        <w:rPr>
          <w:b w:val="0"/>
          <w:sz w:val="28"/>
          <w:szCs w:val="28"/>
        </w:rPr>
        <w:t xml:space="preserve"> муниципального района Омской области, </w:t>
      </w:r>
    </w:p>
    <w:p w:rsidR="00946BC8" w:rsidRPr="00C2232E" w:rsidRDefault="00946BC8" w:rsidP="00946BC8">
      <w:pPr>
        <w:pStyle w:val="ConsPlusTitle"/>
        <w:widowControl/>
        <w:tabs>
          <w:tab w:val="left" w:pos="9356"/>
        </w:tabs>
        <w:ind w:firstLine="709"/>
        <w:jc w:val="both"/>
        <w:rPr>
          <w:b w:val="0"/>
          <w:sz w:val="28"/>
          <w:szCs w:val="28"/>
        </w:rPr>
      </w:pPr>
      <w:r w:rsidRPr="00C2232E">
        <w:rPr>
          <w:b w:val="0"/>
          <w:sz w:val="28"/>
          <w:szCs w:val="28"/>
        </w:rPr>
        <w:t xml:space="preserve">Совет </w:t>
      </w:r>
      <w:proofErr w:type="spellStart"/>
      <w:r w:rsidR="0074297E">
        <w:rPr>
          <w:b w:val="0"/>
          <w:sz w:val="28"/>
          <w:szCs w:val="28"/>
        </w:rPr>
        <w:t>Заринского</w:t>
      </w:r>
      <w:proofErr w:type="spellEnd"/>
      <w:r w:rsidRPr="00C2232E">
        <w:rPr>
          <w:b w:val="0"/>
          <w:sz w:val="28"/>
          <w:szCs w:val="28"/>
        </w:rPr>
        <w:t xml:space="preserve"> сельского поселения решил:</w:t>
      </w:r>
    </w:p>
    <w:p w:rsidR="00CC5354" w:rsidRPr="00C2232E" w:rsidRDefault="00CC5354" w:rsidP="0094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354" w:rsidRPr="00C2232E" w:rsidRDefault="00CC5354" w:rsidP="00CC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2232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</w:t>
      </w:r>
      <w:r w:rsidR="00411934" w:rsidRPr="00C223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приватизации муниципального имущества </w:t>
      </w:r>
      <w:proofErr w:type="spellStart"/>
      <w:r w:rsidR="0074297E">
        <w:rPr>
          <w:rFonts w:ascii="Times New Roman" w:eastAsia="Times New Roman" w:hAnsi="Times New Roman"/>
          <w:sz w:val="28"/>
          <w:szCs w:val="28"/>
          <w:lang w:eastAsia="ru-RU"/>
        </w:rPr>
        <w:t>Заринского</w:t>
      </w:r>
      <w:proofErr w:type="spellEnd"/>
      <w:r w:rsidR="00411934" w:rsidRPr="00C223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согласно приложения к настоящему решению</w:t>
      </w:r>
      <w:r w:rsidR="00946BC8" w:rsidRPr="00C2232E">
        <w:rPr>
          <w:rFonts w:ascii="Times New Roman" w:hAnsi="Times New Roman"/>
          <w:sz w:val="28"/>
          <w:szCs w:val="28"/>
        </w:rPr>
        <w:t>.</w:t>
      </w:r>
    </w:p>
    <w:p w:rsidR="00C2232E" w:rsidRPr="00C2232E" w:rsidRDefault="00CC5354" w:rsidP="00CC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2232E">
        <w:rPr>
          <w:rFonts w:ascii="Times New Roman" w:hAnsi="Times New Roman"/>
          <w:kern w:val="2"/>
          <w:sz w:val="28"/>
          <w:szCs w:val="28"/>
        </w:rPr>
        <w:t xml:space="preserve">2. Признать утратившими силу </w:t>
      </w:r>
      <w:r w:rsidR="00C2232E" w:rsidRPr="00C2232E">
        <w:rPr>
          <w:rFonts w:ascii="Times New Roman" w:hAnsi="Times New Roman"/>
          <w:kern w:val="2"/>
          <w:sz w:val="28"/>
          <w:szCs w:val="28"/>
        </w:rPr>
        <w:t xml:space="preserve">решение Совета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C2232E" w:rsidRPr="00C2232E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 w:rsidR="00C2232E" w:rsidRPr="00C2232E">
        <w:rPr>
          <w:rFonts w:ascii="Times New Roman" w:hAnsi="Times New Roman"/>
          <w:kern w:val="2"/>
          <w:sz w:val="28"/>
          <w:szCs w:val="28"/>
        </w:rPr>
        <w:t>Марьяновского</w:t>
      </w:r>
      <w:proofErr w:type="spellEnd"/>
      <w:r w:rsidR="00C2232E" w:rsidRPr="00C2232E">
        <w:rPr>
          <w:rFonts w:ascii="Times New Roman" w:hAnsi="Times New Roman"/>
          <w:kern w:val="2"/>
          <w:sz w:val="28"/>
          <w:szCs w:val="28"/>
        </w:rPr>
        <w:t xml:space="preserve"> муниципального </w:t>
      </w:r>
      <w:r w:rsidR="0074297E">
        <w:rPr>
          <w:rFonts w:ascii="Times New Roman" w:hAnsi="Times New Roman"/>
          <w:kern w:val="2"/>
          <w:sz w:val="28"/>
          <w:szCs w:val="28"/>
        </w:rPr>
        <w:t>района Омской области от 22.02.2006 № 6</w:t>
      </w:r>
      <w:r w:rsidR="00C2232E" w:rsidRPr="00C2232E">
        <w:rPr>
          <w:rFonts w:ascii="Times New Roman" w:hAnsi="Times New Roman"/>
          <w:kern w:val="2"/>
          <w:sz w:val="28"/>
          <w:szCs w:val="28"/>
        </w:rPr>
        <w:t xml:space="preserve">/1 «О Положении о приватизации муниципального имущества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C2232E" w:rsidRPr="00C2232E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4297E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Марьяновского</w:t>
      </w:r>
      <w:proofErr w:type="spellEnd"/>
      <w:r w:rsidR="0074297E">
        <w:rPr>
          <w:rFonts w:ascii="Times New Roman" w:hAnsi="Times New Roman"/>
          <w:kern w:val="2"/>
          <w:sz w:val="28"/>
          <w:szCs w:val="28"/>
        </w:rPr>
        <w:t xml:space="preserve"> муниципального района</w:t>
      </w:r>
      <w:r w:rsidR="00C2232E" w:rsidRPr="00C2232E">
        <w:rPr>
          <w:rFonts w:ascii="Times New Roman" w:hAnsi="Times New Roman"/>
          <w:kern w:val="2"/>
          <w:sz w:val="28"/>
          <w:szCs w:val="28"/>
        </w:rPr>
        <w:t>».</w:t>
      </w:r>
    </w:p>
    <w:p w:rsidR="00CC5354" w:rsidRPr="00C2232E" w:rsidRDefault="00CC5354" w:rsidP="00CC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C2232E">
        <w:rPr>
          <w:rFonts w:ascii="Times New Roman" w:hAnsi="Times New Roman"/>
          <w:sz w:val="28"/>
          <w:szCs w:val="28"/>
        </w:rPr>
        <w:t xml:space="preserve">3. </w:t>
      </w:r>
      <w:r w:rsidRPr="00C2232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="007031F5" w:rsidRPr="00C2232E">
        <w:rPr>
          <w:rFonts w:ascii="Times New Roman" w:eastAsia="Times New Roman" w:hAnsi="Times New Roman"/>
          <w:sz w:val="28"/>
          <w:szCs w:val="28"/>
          <w:lang w:eastAsia="ru-RU"/>
        </w:rPr>
        <w:t>обнародовать</w:t>
      </w:r>
      <w:r w:rsidRPr="00C223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354" w:rsidRDefault="00CC5354" w:rsidP="00CC53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946BC8" w:rsidRDefault="00946BC8" w:rsidP="00CC53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946BC8" w:rsidRDefault="00946BC8" w:rsidP="00CC53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946BC8" w:rsidRPr="00881463" w:rsidRDefault="00946BC8" w:rsidP="00CC53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 </w:t>
      </w:r>
      <w:r w:rsidR="0074297E">
        <w:rPr>
          <w:rFonts w:ascii="Times New Roman" w:hAnsi="Times New Roman"/>
          <w:kern w:val="2"/>
          <w:sz w:val="28"/>
          <w:szCs w:val="28"/>
        </w:rPr>
        <w:t xml:space="preserve">                        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В.В.Бондаренко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CC5354" w:rsidRPr="00DE22B4" w:rsidTr="00946BC8">
        <w:tc>
          <w:tcPr>
            <w:tcW w:w="9464" w:type="dxa"/>
          </w:tcPr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tabs>
                <w:tab w:val="left" w:pos="6096"/>
              </w:tabs>
              <w:spacing w:after="0" w:line="240" w:lineRule="exact"/>
              <w:ind w:right="-108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Pr="00DD371E" w:rsidRDefault="00946BC8" w:rsidP="00946BC8">
            <w:pPr>
              <w:ind w:left="5664"/>
              <w:rPr>
                <w:rFonts w:ascii="Times New Roman" w:hAnsi="Times New Roman"/>
              </w:rPr>
            </w:pPr>
            <w:r w:rsidRPr="00DD371E">
              <w:rPr>
                <w:rFonts w:ascii="Times New Roman" w:hAnsi="Times New Roman"/>
              </w:rPr>
              <w:lastRenderedPageBreak/>
              <w:t>Приложение</w:t>
            </w:r>
          </w:p>
          <w:p w:rsidR="00946BC8" w:rsidRPr="00DD371E" w:rsidRDefault="00946BC8" w:rsidP="00946BC8">
            <w:pPr>
              <w:spacing w:line="240" w:lineRule="exact"/>
              <w:ind w:left="5664"/>
              <w:rPr>
                <w:rFonts w:ascii="Times New Roman" w:hAnsi="Times New Roman"/>
              </w:rPr>
            </w:pPr>
            <w:r w:rsidRPr="00DD371E">
              <w:rPr>
                <w:rFonts w:ascii="Times New Roman" w:hAnsi="Times New Roman"/>
              </w:rPr>
              <w:t xml:space="preserve">к решению Совета </w:t>
            </w:r>
            <w:proofErr w:type="spellStart"/>
            <w:r w:rsidR="0074297E">
              <w:rPr>
                <w:rFonts w:ascii="Times New Roman" w:hAnsi="Times New Roman"/>
              </w:rPr>
              <w:t>Заринского</w:t>
            </w:r>
            <w:proofErr w:type="spellEnd"/>
            <w:r w:rsidRPr="00DD371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D371E">
              <w:rPr>
                <w:rFonts w:ascii="Times New Roman" w:hAnsi="Times New Roman"/>
              </w:rPr>
              <w:t>Марьяновского</w:t>
            </w:r>
            <w:proofErr w:type="spellEnd"/>
            <w:r w:rsidRPr="00DD371E">
              <w:rPr>
                <w:rFonts w:ascii="Times New Roman" w:hAnsi="Times New Roman"/>
              </w:rPr>
              <w:t xml:space="preserve"> муниципального района </w:t>
            </w:r>
          </w:p>
          <w:p w:rsidR="00946BC8" w:rsidRPr="00DD371E" w:rsidRDefault="0074297E" w:rsidP="00946BC8">
            <w:pPr>
              <w:ind w:left="56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</w:t>
            </w:r>
            <w:r w:rsidR="00946BC8">
              <w:rPr>
                <w:rFonts w:ascii="Times New Roman" w:hAnsi="Times New Roman"/>
              </w:rPr>
              <w:t>2.10.2020</w:t>
            </w:r>
            <w:r>
              <w:rPr>
                <w:rFonts w:ascii="Times New Roman" w:hAnsi="Times New Roman"/>
              </w:rPr>
              <w:t xml:space="preserve"> № 29/12</w:t>
            </w: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946BC8" w:rsidRDefault="00946BC8" w:rsidP="00946BC8">
            <w:pPr>
              <w:spacing w:after="0" w:line="240" w:lineRule="exact"/>
              <w:ind w:left="5670" w:firstLine="13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CC5354" w:rsidRPr="00881463" w:rsidRDefault="00CC5354" w:rsidP="00946BC8">
            <w:pPr>
              <w:pStyle w:val="af"/>
              <w:spacing w:before="0" w:beforeAutospacing="0" w:after="0" w:afterAutospacing="0"/>
              <w:ind w:left="5670" w:firstLine="13"/>
              <w:jc w:val="both"/>
              <w:rPr>
                <w:sz w:val="28"/>
                <w:szCs w:val="28"/>
              </w:rPr>
            </w:pPr>
            <w:r w:rsidRPr="00881463">
              <w:rPr>
                <w:sz w:val="28"/>
                <w:szCs w:val="28"/>
              </w:rPr>
              <w:t> </w:t>
            </w:r>
          </w:p>
        </w:tc>
      </w:tr>
    </w:tbl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lastRenderedPageBreak/>
        <w:t xml:space="preserve">Положение о приватизации муниципального имущества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4297E" w:rsidRP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proofErr w:type="spellStart"/>
      <w:r w:rsid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Марьяновского</w:t>
      </w:r>
      <w:proofErr w:type="spellEnd"/>
      <w:r w:rsidR="0074297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муниципального района Омской области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1. ОБЩИЕ ПОЛОЖЕНИЯ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1. Положение о приватизации муниципального имущества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 (далее - Положение), разработано в соответствии с Конституцией Российской Федерации, Гражданским кодексом Российской Федерации, Федеральным законом от 21.12.2001 № 178-ФЗ «О приватизации государственного и муниципального имущества» (далее Федеральный закон № 178-ФЗ), Уставом </w:t>
      </w:r>
      <w:r w:rsidR="0074297E">
        <w:rPr>
          <w:rFonts w:ascii="Times New Roman" w:hAnsi="Times New Roman"/>
          <w:kern w:val="2"/>
          <w:sz w:val="28"/>
          <w:szCs w:val="28"/>
        </w:rPr>
        <w:t xml:space="preserve">муниципального образования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4297E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Марьяновского</w:t>
      </w:r>
      <w:proofErr w:type="spellEnd"/>
      <w:r w:rsidR="0074297E">
        <w:rPr>
          <w:rFonts w:ascii="Times New Roman" w:hAnsi="Times New Roman"/>
          <w:kern w:val="2"/>
          <w:sz w:val="28"/>
          <w:szCs w:val="28"/>
        </w:rPr>
        <w:t xml:space="preserve"> муниципального района Омской области</w:t>
      </w:r>
      <w:r w:rsidRPr="00ED2E38">
        <w:rPr>
          <w:rFonts w:ascii="Times New Roman" w:hAnsi="Times New Roman"/>
          <w:kern w:val="2"/>
          <w:sz w:val="28"/>
          <w:szCs w:val="28"/>
        </w:rPr>
        <w:t>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2. Положение определяет основные правила планирования приватизации муниципального имущества, находящегося в собственности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 (далее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а также особенности информационного обеспечения приватизации муниципального имущества,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ab/>
        <w:t>Покупателями муниципального имущества могут быть любые физические и юридические лица, за исключением: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юридических лиц, в уставном капитале которых доля муниципального образования </w:t>
      </w:r>
      <w:proofErr w:type="spellStart"/>
      <w:r w:rsidRPr="00ED2E38">
        <w:rPr>
          <w:rFonts w:ascii="Times New Roman" w:hAnsi="Times New Roman"/>
          <w:kern w:val="2"/>
          <w:sz w:val="28"/>
          <w:szCs w:val="28"/>
        </w:rPr>
        <w:t>Марьяновский</w:t>
      </w:r>
      <w:proofErr w:type="spellEnd"/>
      <w:r w:rsidRPr="00ED2E38">
        <w:rPr>
          <w:rFonts w:ascii="Times New Roman" w:hAnsi="Times New Roman"/>
          <w:kern w:val="2"/>
          <w:sz w:val="28"/>
          <w:szCs w:val="28"/>
        </w:rPr>
        <w:t xml:space="preserve"> муниципальный район превышает 25 процентов, кроме случаев, предусмотренных </w:t>
      </w:r>
      <w:hyperlink r:id="rId7" w:history="1">
        <w:r w:rsidRPr="00ED2E38">
          <w:rPr>
            <w:rFonts w:ascii="Times New Roman" w:hAnsi="Times New Roman"/>
            <w:kern w:val="2"/>
            <w:sz w:val="28"/>
            <w:szCs w:val="28"/>
          </w:rPr>
          <w:t>статьей 25</w:t>
        </w:r>
      </w:hyperlink>
      <w:r w:rsidRPr="00ED2E38">
        <w:rPr>
          <w:rFonts w:ascii="Times New Roman" w:hAnsi="Times New Roman"/>
          <w:kern w:val="2"/>
          <w:sz w:val="28"/>
          <w:szCs w:val="28"/>
        </w:rPr>
        <w:t xml:space="preserve"> Федерального закона № 178-ФЗ.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4. Приватизация муниципального имущества</w:t>
      </w:r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от имени собственника (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поселения)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осуществляется Администрацией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 (далее Администрация)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самостоятельно в </w:t>
      </w:r>
      <w:r w:rsidRPr="00ED2E38">
        <w:rPr>
          <w:rFonts w:ascii="Times New Roman" w:hAnsi="Times New Roman"/>
          <w:kern w:val="2"/>
          <w:sz w:val="28"/>
          <w:szCs w:val="28"/>
        </w:rPr>
        <w:lastRenderedPageBreak/>
        <w:t>соответствии законодательством Российской Федерации о приватизации</w:t>
      </w:r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и настоящим положением</w:t>
      </w:r>
      <w:r w:rsidRPr="00ED2E38">
        <w:rPr>
          <w:rFonts w:ascii="Times New Roman" w:hAnsi="Times New Roman"/>
          <w:kern w:val="2"/>
          <w:sz w:val="28"/>
          <w:szCs w:val="28"/>
        </w:rPr>
        <w:t>.</w:t>
      </w:r>
    </w:p>
    <w:p w:rsidR="00DB5601" w:rsidRPr="00ED2E38" w:rsidRDefault="00481D07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Администрация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D2E38">
        <w:rPr>
          <w:rFonts w:ascii="Times New Roman" w:hAnsi="Times New Roman"/>
          <w:kern w:val="2"/>
          <w:sz w:val="28"/>
          <w:szCs w:val="28"/>
        </w:rPr>
        <w:t>вправе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поручить юридическим лицам, указанным в </w:t>
      </w:r>
      <w:proofErr w:type="spellStart"/>
      <w:r w:rsidR="00DB5601" w:rsidRPr="00ED2E38">
        <w:rPr>
          <w:rFonts w:ascii="Times New Roman" w:hAnsi="Times New Roman"/>
          <w:kern w:val="2"/>
          <w:sz w:val="28"/>
          <w:szCs w:val="28"/>
        </w:rPr>
        <w:t>пп</w:t>
      </w:r>
      <w:proofErr w:type="spellEnd"/>
      <w:r w:rsidR="00DB5601" w:rsidRPr="00ED2E38">
        <w:rPr>
          <w:rFonts w:ascii="Times New Roman" w:hAnsi="Times New Roman"/>
          <w:kern w:val="2"/>
          <w:sz w:val="28"/>
          <w:szCs w:val="28"/>
        </w:rPr>
        <w:t>. 8.1 п. 1 ст. 6 Федерального закона № 178-ФЗ, организовать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2. ПЛАНИРОВАНИЕ ПРИВАТИЗАЦИИ МУНИЦИПАЛЬНОГО ИМУЩЕСТВА</w:t>
      </w:r>
    </w:p>
    <w:p w:rsidR="00DB5601" w:rsidRPr="00ED2E38" w:rsidRDefault="00435D3E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5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>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муниципального имущества на очередной финансовый год (далее - план приватизации).</w:t>
      </w:r>
    </w:p>
    <w:p w:rsidR="00DB5601" w:rsidRPr="00ED2E38" w:rsidRDefault="00435D3E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6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. </w:t>
      </w:r>
      <w:r w:rsidR="00481D07" w:rsidRPr="00ED2E38">
        <w:rPr>
          <w:rFonts w:ascii="Times New Roman" w:hAnsi="Times New Roman"/>
          <w:kern w:val="2"/>
          <w:sz w:val="28"/>
          <w:szCs w:val="28"/>
        </w:rPr>
        <w:t>Администрация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выступает разработчиком плана приватизации. При подготовке плана приватизации учитываются предложения муниципальных унитарных предприятий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>, а также хозяйственных обществ, акции (доли) которых находятся в муниципальной собственности</w:t>
      </w:r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, иных юридических и физических лиц, поступившие не </w:t>
      </w:r>
      <w:proofErr w:type="gramStart"/>
      <w:r w:rsidR="00DB5601" w:rsidRPr="00ED2E38">
        <w:rPr>
          <w:rFonts w:ascii="Times New Roman" w:hAnsi="Times New Roman"/>
          <w:kern w:val="2"/>
          <w:sz w:val="28"/>
          <w:szCs w:val="28"/>
        </w:rPr>
        <w:t>позднее  мая</w:t>
      </w:r>
      <w:proofErr w:type="gramEnd"/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</w:t>
      </w:r>
      <w:r w:rsidR="00481D07" w:rsidRPr="00ED2E38">
        <w:rPr>
          <w:rFonts w:ascii="Times New Roman" w:hAnsi="Times New Roman"/>
          <w:kern w:val="2"/>
          <w:sz w:val="28"/>
          <w:szCs w:val="28"/>
        </w:rPr>
        <w:t xml:space="preserve">месяца 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года, предшествующего году начала планируемого периода. Предложения подаются в </w:t>
      </w:r>
      <w:r w:rsidR="00481D07" w:rsidRPr="00ED2E38">
        <w:rPr>
          <w:rFonts w:ascii="Times New Roman" w:hAnsi="Times New Roman"/>
          <w:kern w:val="2"/>
          <w:sz w:val="28"/>
          <w:szCs w:val="28"/>
        </w:rPr>
        <w:t>Администрацию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в произвольной форме с указанием данных о муниципальном имуществе, позволяющих его идентифицировать.</w:t>
      </w:r>
    </w:p>
    <w:p w:rsidR="00DB5601" w:rsidRPr="00ED2E38" w:rsidRDefault="00435D3E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7</w:t>
      </w:r>
      <w:r w:rsidR="0074297E">
        <w:rPr>
          <w:rFonts w:ascii="Times New Roman" w:hAnsi="Times New Roman"/>
          <w:kern w:val="2"/>
          <w:sz w:val="28"/>
          <w:szCs w:val="28"/>
        </w:rPr>
        <w:t>. В случае поступления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предложений 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Администрация 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рассматривает 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>их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 xml:space="preserve"> и направляет ответ о рассмотрении в 30-дневный срок с даты регистрации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предложения</w:t>
      </w:r>
      <w:r w:rsidR="00DB5601" w:rsidRPr="00ED2E38">
        <w:rPr>
          <w:rFonts w:ascii="Times New Roman" w:hAnsi="Times New Roman"/>
          <w:kern w:val="2"/>
          <w:sz w:val="28"/>
          <w:szCs w:val="28"/>
        </w:rPr>
        <w:t>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8. При разработке проекта плана приватизации 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>Администрация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предусматривает содержание в нем следующих сведений: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1) характеристика муниципального унитарного предприятия </w:t>
      </w:r>
      <w:proofErr w:type="spellStart"/>
      <w:r w:rsidRPr="00ED2E38">
        <w:rPr>
          <w:rFonts w:ascii="Times New Roman" w:hAnsi="Times New Roman"/>
          <w:kern w:val="2"/>
          <w:sz w:val="28"/>
          <w:szCs w:val="28"/>
        </w:rPr>
        <w:t>Марьяновского</w:t>
      </w:r>
      <w:proofErr w:type="spellEnd"/>
      <w:r w:rsidRPr="00ED2E38">
        <w:rPr>
          <w:rFonts w:ascii="Times New Roman" w:hAnsi="Times New Roman"/>
          <w:kern w:val="2"/>
          <w:sz w:val="28"/>
          <w:szCs w:val="28"/>
        </w:rPr>
        <w:t xml:space="preserve"> муниципального района, включенного в проект плана приватизации, должна содержать следующие данные: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наименование и местонахождение муниципального унитарного предприятия;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балансовую стоимость основных средств;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среднесписочную численность работников;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площадь земельных участков, находящихся в пользовании предприятия;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срок приватизации.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2) характеристика акций (долей)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 уставном капитале хозяйственных обществ, включенных в проект плана приватизации, должна содержать: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наименование хозяйственного общества;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lastRenderedPageBreak/>
        <w:t xml:space="preserve">- количество акций или размер доли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 уставном капитале хозяйственного общества;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- номинальная стоимость доли (акций)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 уставном капитале хозяйственного общества.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3) характеристика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иного муниципального имущества</w:t>
      </w:r>
      <w:r w:rsidRPr="00ED2E38">
        <w:rPr>
          <w:rFonts w:ascii="Times New Roman" w:hAnsi="Times New Roman"/>
          <w:kern w:val="2"/>
          <w:sz w:val="28"/>
          <w:szCs w:val="28"/>
        </w:rPr>
        <w:t>, включенного в проект плана приватизации, должна содержать: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адрес, по которому расположен объект;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площадь объекта подлежащего приватизации;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наименование объекта;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назначение объекта;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- балансовую стоимость объекта.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9. Подготовленный проект плана приватизации утверждается 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постановлением Главы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не позднее декабря месяца года, предшествующего году начала планируемого периода.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10. Утвержденный план приватизации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торгов), на сайте в сети Интернет, определенном Администрацией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для размещения информации о приватизации (далее - сайт Администрации).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11. 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>Администрация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ежегодно до 1 мая </w:t>
      </w:r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текущего года 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представляет в Совет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отчет о результатах приватизации муниципального имущества за прошедший год. Рассмотренный Советом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D82D68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отчет о результатах приватизации муниципального имущества подлежит размещению на официальном сайте торгов и сайте Администрации.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3. ПОРЯДОК ПРИНЯТИЯ РЕШЕНИЯ ОБ УСЛОВИЯХ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ПРИВАТИЗАЦИИ МУНИЦИПАЛЬНОГО ИМУЩЕСТВА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12.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Администрация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самостоятельно определяет порядок принятия решений об условиях приватизации муниципального имущества, в пределах </w:t>
      </w:r>
      <w:proofErr w:type="gramStart"/>
      <w:r w:rsidRPr="00ED2E38">
        <w:rPr>
          <w:rFonts w:ascii="Times New Roman" w:hAnsi="Times New Roman"/>
          <w:kern w:val="2"/>
          <w:sz w:val="28"/>
          <w:szCs w:val="28"/>
        </w:rPr>
        <w:t>требований</w:t>
      </w:r>
      <w:proofErr w:type="gramEnd"/>
      <w:r w:rsidRPr="00ED2E38">
        <w:rPr>
          <w:rFonts w:ascii="Times New Roman" w:hAnsi="Times New Roman"/>
          <w:kern w:val="2"/>
          <w:sz w:val="28"/>
          <w:szCs w:val="28"/>
        </w:rPr>
        <w:t xml:space="preserve"> установленных Федеральным законом №178-ФЗ и настоящим Положением.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13. Решение об условиях приватизации муниципального имущества принимается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Администрацией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 соответствии с планом приватизации в форме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 xml:space="preserve">постановления Главы </w:t>
      </w:r>
      <w:proofErr w:type="spellStart"/>
      <w:r w:rsidR="0074297E">
        <w:rPr>
          <w:rFonts w:ascii="Times New Roman" w:hAnsi="Times New Roman"/>
          <w:kern w:val="2"/>
          <w:sz w:val="28"/>
          <w:szCs w:val="28"/>
        </w:rPr>
        <w:t>Заринского</w:t>
      </w:r>
      <w:proofErr w:type="spellEnd"/>
      <w:r w:rsidR="007031F5" w:rsidRPr="00ED2E3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условии приватизации муниципального имущества (далее –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постановление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условии приватизации).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14.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Постановление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условиях приватизации долж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но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содержать сведения о муниципальном имуществе и условиях его приватизации предусмотренные ч. 2 ст. 14 Федерального закона №178-ФЗ: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lastRenderedPageBreak/>
        <w:t xml:space="preserve">15. В случае приватизации объекта культурного наследия, включенного в реестр объектов культурного наследия к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постановлению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условиях приватизации, должны прилагаться копии охранного обязательства на объект культурного наследия, утвержденного в порядке, предусмотренном </w:t>
      </w:r>
      <w:hyperlink r:id="rId8" w:history="1">
        <w:r w:rsidRPr="00ED2E38">
          <w:rPr>
            <w:rFonts w:ascii="Times New Roman" w:hAnsi="Times New Roman"/>
            <w:kern w:val="2"/>
            <w:sz w:val="28"/>
            <w:szCs w:val="28"/>
          </w:rPr>
          <w:t>статьей 47.6</w:t>
        </w:r>
      </w:hyperlink>
      <w:r w:rsidRPr="00ED2E38">
        <w:rPr>
          <w:rFonts w:ascii="Times New Roman" w:hAnsi="Times New Roman"/>
          <w:kern w:val="2"/>
          <w:sz w:val="28"/>
          <w:szCs w:val="28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Федерации», и паспорта объекта культурного наследия, предусмотренного </w:t>
      </w:r>
      <w:hyperlink r:id="rId9" w:history="1">
        <w:r w:rsidRPr="00ED2E38">
          <w:rPr>
            <w:rFonts w:ascii="Times New Roman" w:hAnsi="Times New Roman"/>
            <w:kern w:val="2"/>
            <w:sz w:val="28"/>
            <w:szCs w:val="28"/>
          </w:rPr>
          <w:t>статьей 21</w:t>
        </w:r>
      </w:hyperlink>
      <w:r w:rsidRPr="00ED2E38">
        <w:rPr>
          <w:rFonts w:ascii="Times New Roman" w:hAnsi="Times New Roman"/>
          <w:kern w:val="2"/>
          <w:sz w:val="28"/>
          <w:szCs w:val="28"/>
        </w:rPr>
        <w:t xml:space="preserve"> Федерального закона № 178-ФЗ (при его наличии), а в случае, предусмотренном пунктом 8 статьи 48 Федерального закона № 178-ФЗ, - копии иного охранного документа и паспорта объекта культурного наследия (при его наличии).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  <w:hyperlink r:id="rId10" w:history="1">
        <w:r w:rsidRPr="00ED2E38">
          <w:rPr>
            <w:rFonts w:ascii="Times New Roman" w:hAnsi="Times New Roman"/>
            <w:kern w:val="2"/>
            <w:sz w:val="28"/>
            <w:szCs w:val="28"/>
          </w:rPr>
          <w:t>статье 30.1</w:t>
        </w:r>
      </w:hyperlink>
      <w:r w:rsidRPr="00ED2E38">
        <w:rPr>
          <w:rFonts w:ascii="Times New Roman" w:hAnsi="Times New Roman"/>
          <w:kern w:val="2"/>
          <w:sz w:val="28"/>
          <w:szCs w:val="28"/>
        </w:rPr>
        <w:t xml:space="preserve"> Федерального закона № 178-ФЗ)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Администрация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16.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Постановление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условиях приватизации объектов электросетевого хозяйства, источников тепловой энергии, тепловых сетей, централизованной системы горячего водоснабжения и отдельных объектов таких систем принимается после утверждения перечисленных в пункте 4 Федерального закона № 178-ФЗ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17.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Постановление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условиях приватизации размещается в открытом доступе на официальном сайте торгов, а также на сайте Администрации в течение десяти дней со дня его принятия.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4.  ПРОДАЖА МУНИЦИПАЛЬНОГО ИМУЩЕСТВА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18. Продажа муниципального имущества осуществляется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Администрацией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и в порядке, предусмотренными законодательством Российской Федерации о приватизации,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 xml:space="preserve">Гражданским кодексом РФ, </w:t>
      </w:r>
      <w:r w:rsidRPr="00ED2E38">
        <w:rPr>
          <w:rFonts w:ascii="Times New Roman" w:hAnsi="Times New Roman"/>
          <w:kern w:val="2"/>
          <w:sz w:val="28"/>
          <w:szCs w:val="28"/>
        </w:rPr>
        <w:t>настоящим Положением.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lastRenderedPageBreak/>
        <w:t xml:space="preserve">19. Начальная цена подлежащего приватизации муниципального имущества устанавливается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Администрацией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информационного сообщения о продаже муниципального имущества прошло не более чем шесть месяцев.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5. ПОРЯДОК ОПЛАТЫ МУНИЦИПАЛЬНОГО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ИМУЩЕСТВА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20. Оплата приобретаемого покупателем муниципального имущества производится единовременно.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21. Решение о предоставлении рассрочки может быть принято в случае приватизации муниципального имущества в соответствии со </w:t>
      </w:r>
      <w:hyperlink r:id="rId11" w:history="1">
        <w:r w:rsidRPr="00ED2E38">
          <w:rPr>
            <w:rFonts w:ascii="Times New Roman" w:hAnsi="Times New Roman"/>
            <w:kern w:val="2"/>
            <w:sz w:val="28"/>
            <w:szCs w:val="28"/>
          </w:rPr>
          <w:t>статьей 24</w:t>
        </w:r>
      </w:hyperlink>
      <w:r w:rsidRPr="00ED2E38">
        <w:rPr>
          <w:rFonts w:ascii="Times New Roman" w:hAnsi="Times New Roman"/>
          <w:kern w:val="2"/>
          <w:sz w:val="28"/>
          <w:szCs w:val="28"/>
        </w:rPr>
        <w:t xml:space="preserve"> Федерального закона. №178-ФЗ. Срок рассрочки в данном случае не может быть более чем 1 год.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В случае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 в соответствии с Федеральным </w:t>
      </w:r>
      <w:hyperlink r:id="rId12" w:history="1">
        <w:r w:rsidRPr="00ED2E38">
          <w:rPr>
            <w:rFonts w:ascii="Times New Roman" w:hAnsi="Times New Roman"/>
            <w:kern w:val="2"/>
            <w:sz w:val="28"/>
            <w:szCs w:val="28"/>
          </w:rPr>
          <w:t>законом</w:t>
        </w:r>
      </w:hyperlink>
      <w:r w:rsidRPr="00ED2E38">
        <w:rPr>
          <w:rFonts w:ascii="Times New Roman" w:hAnsi="Times New Roman"/>
          <w:kern w:val="2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срок рассрочки составляет пять лет.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22. При принятии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Администрацией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решения об оплате муниципального имущества в рассрочку сроки и порядок ее внесения предусматриваются в 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постановлении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об условиях приватизации, котор</w:t>
      </w:r>
      <w:r w:rsidR="007031F5" w:rsidRPr="00ED2E38">
        <w:rPr>
          <w:rFonts w:ascii="Times New Roman" w:hAnsi="Times New Roman"/>
          <w:kern w:val="2"/>
          <w:sz w:val="28"/>
          <w:szCs w:val="28"/>
        </w:rPr>
        <w:t>ое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подлежит размещению в составе информационного сообщения о продаже муниципального имущества.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23. На сумму денежных средств, по уплате которой предоставляется рассрочка, производится начисление процентов, исходя из ставки, равной одной трети ставки рефинансирования Центрального банка Российской Федерации, действующей на дату размещения информационного сообщения о продаже муниципального имущества.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24. Покупатель вправе оплатить приобретаемое в рассрочку муниципальное имущество досрочно.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6 ИНФОРМАЦИОННОЕ ОБЕСПЕЧЕНИЕ ПРИВАТИЗАЦИИ МУНИЦИПАЛЬНОГО ИМУЩЕСТВА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25. В соответствии с правилами, установленными ст. 15 Федерального закона №178-ФЗ Информационное обеспечение приватизации </w:t>
      </w:r>
      <w:r w:rsidRPr="00ED2E38">
        <w:rPr>
          <w:rFonts w:ascii="Times New Roman" w:hAnsi="Times New Roman"/>
          <w:kern w:val="2"/>
          <w:sz w:val="28"/>
          <w:szCs w:val="28"/>
        </w:rPr>
        <w:lastRenderedPageBreak/>
        <w:t>муниципального имущества включает в себя размещение на официальном сайте плана приватизации, приказов об условиях приватизации,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26. Информационное сообщение о продаже муниципального имущества подлежит размещению на официальном сайте не менее чем за тридцать дней до дня осуществления продажи указанного имущества, если иное не предусмотрено Федеральным законом №178-ФЗ.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>Приказ об условиях приватизации муниципального имущества размещается в открытом доступе на официальном сайте торгов в течение десяти дней со дня его принятия.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 w:rsidRPr="00ED2E38">
        <w:rPr>
          <w:rFonts w:ascii="Times New Roman" w:hAnsi="Times New Roman"/>
          <w:kern w:val="2"/>
          <w:sz w:val="28"/>
          <w:szCs w:val="28"/>
        </w:rPr>
        <w:t xml:space="preserve">27. Информационное сообщение о продаже муниципального имущества должно содержать, </w:t>
      </w:r>
      <w:proofErr w:type="gramStart"/>
      <w:r w:rsidRPr="00ED2E38">
        <w:rPr>
          <w:rFonts w:ascii="Times New Roman" w:hAnsi="Times New Roman"/>
          <w:kern w:val="2"/>
          <w:sz w:val="28"/>
          <w:szCs w:val="28"/>
        </w:rPr>
        <w:t>сведения</w:t>
      </w:r>
      <w:proofErr w:type="gramEnd"/>
      <w:r w:rsidRPr="00ED2E38">
        <w:rPr>
          <w:rFonts w:ascii="Times New Roman" w:hAnsi="Times New Roman"/>
          <w:kern w:val="2"/>
          <w:sz w:val="28"/>
          <w:szCs w:val="28"/>
        </w:rPr>
        <w:t xml:space="preserve"> предусмотренные частями 3 и 4 Федерального закона №178-ФЗ. 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bookmarkStart w:id="1" w:name="P55"/>
      <w:bookmarkEnd w:id="1"/>
      <w:r w:rsidRPr="00ED2E38">
        <w:rPr>
          <w:rFonts w:ascii="Times New Roman" w:hAnsi="Times New Roman"/>
          <w:kern w:val="2"/>
          <w:sz w:val="28"/>
          <w:szCs w:val="28"/>
        </w:rPr>
        <w:t xml:space="preserve"> По решению </w:t>
      </w:r>
      <w:r w:rsidR="00435D3E" w:rsidRPr="00ED2E38">
        <w:rPr>
          <w:rFonts w:ascii="Times New Roman" w:hAnsi="Times New Roman"/>
          <w:kern w:val="2"/>
          <w:sz w:val="28"/>
          <w:szCs w:val="28"/>
        </w:rPr>
        <w:t>Администрации</w:t>
      </w:r>
      <w:r w:rsidRPr="00ED2E38">
        <w:rPr>
          <w:rFonts w:ascii="Times New Roman" w:hAnsi="Times New Roman"/>
          <w:kern w:val="2"/>
          <w:sz w:val="28"/>
          <w:szCs w:val="28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D21" w:rsidRPr="00ED2E38" w:rsidRDefault="00440D2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D21" w:rsidRPr="00ED2E38" w:rsidRDefault="00440D2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D21" w:rsidRPr="00ED2E38" w:rsidRDefault="00440D2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DB5601" w:rsidRPr="00ED2E38" w:rsidRDefault="00DB5601" w:rsidP="00ED2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DB5601" w:rsidRPr="00ED2E38" w:rsidSect="00946BC8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AC" w:rsidRDefault="004775AC" w:rsidP="00CC5354">
      <w:pPr>
        <w:spacing w:after="0" w:line="240" w:lineRule="auto"/>
      </w:pPr>
      <w:r>
        <w:separator/>
      </w:r>
    </w:p>
  </w:endnote>
  <w:endnote w:type="continuationSeparator" w:id="0">
    <w:p w:rsidR="004775AC" w:rsidRDefault="004775AC" w:rsidP="00CC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AC" w:rsidRDefault="004775AC" w:rsidP="00CC5354">
      <w:pPr>
        <w:spacing w:after="0" w:line="240" w:lineRule="auto"/>
      </w:pPr>
      <w:r>
        <w:separator/>
      </w:r>
    </w:p>
  </w:footnote>
  <w:footnote w:type="continuationSeparator" w:id="0">
    <w:p w:rsidR="004775AC" w:rsidRDefault="004775AC" w:rsidP="00CC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12" w:rsidRPr="008604FB" w:rsidRDefault="00511512" w:rsidP="00946BC8">
    <w:pPr>
      <w:pStyle w:val="a7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54"/>
    <w:rsid w:val="000032E9"/>
    <w:rsid w:val="00041C94"/>
    <w:rsid w:val="00071E83"/>
    <w:rsid w:val="000C2A97"/>
    <w:rsid w:val="00164596"/>
    <w:rsid w:val="00165C3A"/>
    <w:rsid w:val="00195F7F"/>
    <w:rsid w:val="002266B6"/>
    <w:rsid w:val="002804E2"/>
    <w:rsid w:val="002B3EE8"/>
    <w:rsid w:val="003B25E9"/>
    <w:rsid w:val="00411934"/>
    <w:rsid w:val="00434D7D"/>
    <w:rsid w:val="00435D3E"/>
    <w:rsid w:val="00440D21"/>
    <w:rsid w:val="00450A53"/>
    <w:rsid w:val="00454E79"/>
    <w:rsid w:val="004775AC"/>
    <w:rsid w:val="00481D07"/>
    <w:rsid w:val="004C55FB"/>
    <w:rsid w:val="00510514"/>
    <w:rsid w:val="00511512"/>
    <w:rsid w:val="0051261A"/>
    <w:rsid w:val="00523EC9"/>
    <w:rsid w:val="00573A57"/>
    <w:rsid w:val="005F61BC"/>
    <w:rsid w:val="00675751"/>
    <w:rsid w:val="007031F5"/>
    <w:rsid w:val="00713396"/>
    <w:rsid w:val="0074297E"/>
    <w:rsid w:val="007638E7"/>
    <w:rsid w:val="007743A8"/>
    <w:rsid w:val="007F58C9"/>
    <w:rsid w:val="00813336"/>
    <w:rsid w:val="008E5BCD"/>
    <w:rsid w:val="008F47A8"/>
    <w:rsid w:val="00946BC8"/>
    <w:rsid w:val="00991F65"/>
    <w:rsid w:val="009B1889"/>
    <w:rsid w:val="009B657C"/>
    <w:rsid w:val="00A364F4"/>
    <w:rsid w:val="00A410E8"/>
    <w:rsid w:val="00AC4E6B"/>
    <w:rsid w:val="00AF291F"/>
    <w:rsid w:val="00AF7237"/>
    <w:rsid w:val="00B07C18"/>
    <w:rsid w:val="00B52EF4"/>
    <w:rsid w:val="00B73604"/>
    <w:rsid w:val="00B90B46"/>
    <w:rsid w:val="00BC77CB"/>
    <w:rsid w:val="00C2232E"/>
    <w:rsid w:val="00C25113"/>
    <w:rsid w:val="00C960A2"/>
    <w:rsid w:val="00CC3FD2"/>
    <w:rsid w:val="00CC5354"/>
    <w:rsid w:val="00CE1B75"/>
    <w:rsid w:val="00D2623D"/>
    <w:rsid w:val="00D82D68"/>
    <w:rsid w:val="00DB5601"/>
    <w:rsid w:val="00DC4E19"/>
    <w:rsid w:val="00DF64EA"/>
    <w:rsid w:val="00E07A78"/>
    <w:rsid w:val="00E4167D"/>
    <w:rsid w:val="00EB147D"/>
    <w:rsid w:val="00ED2E38"/>
    <w:rsid w:val="00ED3D19"/>
    <w:rsid w:val="00F05555"/>
    <w:rsid w:val="00F16644"/>
    <w:rsid w:val="00F347D8"/>
    <w:rsid w:val="00F80363"/>
    <w:rsid w:val="00FA569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ABED-9630-4E48-8F63-444C096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54"/>
    <w:pPr>
      <w:ind w:left="720"/>
      <w:contextualSpacing/>
    </w:pPr>
  </w:style>
  <w:style w:type="paragraph" w:styleId="a4">
    <w:name w:val="footnote text"/>
    <w:basedOn w:val="a"/>
    <w:link w:val="a5"/>
    <w:rsid w:val="00CC53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CC535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CC535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C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354"/>
    <w:rPr>
      <w:rFonts w:ascii="Calibri" w:eastAsia="Calibri" w:hAnsi="Calibri" w:cs="Times New Roman"/>
    </w:rPr>
  </w:style>
  <w:style w:type="paragraph" w:customStyle="1" w:styleId="ConsPlusTitle">
    <w:name w:val="ConsPlusTitle"/>
    <w:rsid w:val="00CC5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354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C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354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CC535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C53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oaii">
    <w:name w:val="Ooaii"/>
    <w:basedOn w:val="a"/>
    <w:rsid w:val="00CC535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CC5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autoRedefine/>
    <w:rsid w:val="00CC5354"/>
    <w:pPr>
      <w:spacing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andard">
    <w:name w:val="Standard"/>
    <w:rsid w:val="00CC53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uiPriority w:val="99"/>
    <w:rsid w:val="00CC5354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CC535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f1">
    <w:name w:val="Strong"/>
    <w:basedOn w:val="a0"/>
    <w:uiPriority w:val="22"/>
    <w:qFormat/>
    <w:rsid w:val="00CC5354"/>
    <w:rPr>
      <w:b/>
      <w:bCs/>
    </w:rPr>
  </w:style>
  <w:style w:type="character" w:styleId="af2">
    <w:name w:val="Emphasis"/>
    <w:uiPriority w:val="20"/>
    <w:qFormat/>
    <w:rsid w:val="00CC5354"/>
    <w:rPr>
      <w:i/>
      <w:iCs/>
    </w:rPr>
  </w:style>
  <w:style w:type="character" w:customStyle="1" w:styleId="af3">
    <w:name w:val="Основной текст_"/>
    <w:basedOn w:val="a0"/>
    <w:link w:val="2"/>
    <w:locked/>
    <w:rsid w:val="00CC5354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3"/>
    <w:rsid w:val="00CC5354"/>
    <w:pPr>
      <w:widowControl w:val="0"/>
      <w:shd w:val="clear" w:color="auto" w:fill="FFFFFF"/>
      <w:spacing w:before="360" w:after="480" w:line="240" w:lineRule="atLeast"/>
      <w:jc w:val="both"/>
    </w:pPr>
    <w:rPr>
      <w:rFonts w:asciiTheme="minorHAnsi" w:eastAsiaTheme="minorHAnsi" w:hAnsiTheme="minorHAns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525ACE08A5416200DCD09DE35C45C799CE2A3E17F2889752E8360F4DC905D84CDFCC49F3590F7B5AD63DB0CAA1EC9C8F4084DA34q5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42AB1B79BFF0BDC778806A5D978BC28926FECBE07AB627D436ADEC49B631C615A9E69CF4CD9DB99EA963C520B77C9322CC61B07PEt0G" TargetMode="External"/><Relationship Id="rId12" Type="http://schemas.openxmlformats.org/officeDocument/2006/relationships/hyperlink" Target="consultantplus://offline/ref=D07B525ACE08A5416200DCD09DE35C45C799CB2D3E12F2889752E8360F4DC905CA4C87C742F74C5B23008130B03Cq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267F3CD94F80A72DD37B4695F68CED59A274391A3C3B9C9897F9FCF84D21230DAFC68E52D606C259D5D7D77DDC7DC75F88F06EBF2D8E00E5q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7B525ACE08A5416200DCD09DE35C45C799C7203B16F2889752E8360F4DC905D84CDFC848F6590F7B5AD63DB0CAA1EC9C8F4084DA34q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B525ACE08A5416200DCD09DE35C45C799C7203B16F2889752E8360F4DC905D84CDFCE43F2590F7B5AD63DB0CAA1EC9C8F4084DA34q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5710-7ED4-4261-8513-557C24A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14</cp:revision>
  <cp:lastPrinted>2020-10-20T05:22:00Z</cp:lastPrinted>
  <dcterms:created xsi:type="dcterms:W3CDTF">2020-10-15T05:09:00Z</dcterms:created>
  <dcterms:modified xsi:type="dcterms:W3CDTF">2024-08-07T09:07:00Z</dcterms:modified>
</cp:coreProperties>
</file>