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7" w:rsidRPr="00F078A7" w:rsidRDefault="001F5F87" w:rsidP="001F5F87">
      <w:pPr>
        <w:shd w:val="clear" w:color="auto" w:fill="FFFFFF"/>
        <w:spacing w:line="365" w:lineRule="exact"/>
        <w:ind w:left="19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F078A7" w:rsidRDefault="00C82726" w:rsidP="001F5F87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Глава</w:t>
      </w:r>
      <w:r w:rsidR="00A769FC" w:rsidRPr="00F078A7">
        <w:rPr>
          <w:rFonts w:eastAsia="Times New Roman"/>
          <w:b/>
          <w:sz w:val="32"/>
          <w:szCs w:val="32"/>
        </w:rPr>
        <w:t xml:space="preserve"> Зарин</w:t>
      </w:r>
      <w:r w:rsidR="00673003" w:rsidRPr="00F078A7">
        <w:rPr>
          <w:rFonts w:eastAsia="Times New Roman"/>
          <w:b/>
          <w:sz w:val="32"/>
          <w:szCs w:val="32"/>
        </w:rPr>
        <w:t>ск</w:t>
      </w:r>
      <w:r w:rsidR="001F5F87" w:rsidRPr="00F078A7">
        <w:rPr>
          <w:rFonts w:eastAsia="Times New Roman"/>
          <w:b/>
          <w:sz w:val="32"/>
          <w:szCs w:val="32"/>
        </w:rPr>
        <w:t>ого сельского поселения</w:t>
      </w:r>
    </w:p>
    <w:p w:rsidR="00A769FC" w:rsidRPr="00F078A7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1F5F87" w:rsidRPr="00F078A7" w:rsidRDefault="001F5F87" w:rsidP="001F5F87">
      <w:pPr>
        <w:shd w:val="clear" w:color="auto" w:fill="FFFFFF"/>
        <w:spacing w:line="365" w:lineRule="exact"/>
        <w:ind w:left="10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Омской области</w:t>
      </w:r>
    </w:p>
    <w:p w:rsidR="008C69FE" w:rsidRPr="00F078A7" w:rsidRDefault="001F5F87" w:rsidP="008C69FE">
      <w:pPr>
        <w:shd w:val="clear" w:color="auto" w:fill="FFFFFF"/>
        <w:spacing w:before="134" w:line="643" w:lineRule="exact"/>
        <w:ind w:left="19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ПОСТАНОВЛЕНИЕ</w:t>
      </w:r>
    </w:p>
    <w:p w:rsidR="001F5F87" w:rsidRPr="008C69FE" w:rsidRDefault="00A769FC" w:rsidP="008C69FE">
      <w:pPr>
        <w:shd w:val="clear" w:color="auto" w:fill="FFFFFF"/>
        <w:spacing w:before="134" w:line="643" w:lineRule="exact"/>
        <w:ind w:left="19"/>
      </w:pPr>
      <w:r>
        <w:rPr>
          <w:spacing w:val="-6"/>
          <w:sz w:val="28"/>
          <w:szCs w:val="28"/>
        </w:rPr>
        <w:t xml:space="preserve">   01</w:t>
      </w:r>
      <w:r w:rsidR="001F5F87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4</w:t>
      </w:r>
      <w:r w:rsidR="001F5F87">
        <w:rPr>
          <w:spacing w:val="-6"/>
          <w:sz w:val="28"/>
          <w:szCs w:val="28"/>
        </w:rPr>
        <w:t>.202</w:t>
      </w:r>
      <w:r w:rsidR="00D02C32">
        <w:rPr>
          <w:spacing w:val="-6"/>
          <w:sz w:val="28"/>
          <w:szCs w:val="28"/>
        </w:rPr>
        <w:t>5</w:t>
      </w:r>
      <w:r w:rsidR="001F5F87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</w:t>
      </w:r>
      <w:r w:rsidR="00F078A7">
        <w:rPr>
          <w:rFonts w:ascii="Arial" w:cs="Arial"/>
          <w:sz w:val="28"/>
          <w:szCs w:val="28"/>
        </w:rPr>
        <w:t>г</w:t>
      </w:r>
      <w:r w:rsidR="00F078A7"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         </w:t>
      </w:r>
      <w:r w:rsidR="001F5F87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26</w:t>
      </w:r>
    </w:p>
    <w:p w:rsidR="009954D0" w:rsidRDefault="009954D0" w:rsidP="009954D0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Об утверждении порядка формирования и ведения реестра источников доходов местного бюджета</w:t>
      </w: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A769F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CF10CC">
        <w:rPr>
          <w:rFonts w:eastAsia="Times New Roman"/>
          <w:color w:val="000000"/>
          <w:sz w:val="28"/>
          <w:szCs w:val="28"/>
        </w:rPr>
        <w:t xml:space="preserve">В соответствии с </w:t>
      </w:r>
      <w:hyperlink r:id="rId5">
        <w:r w:rsidRPr="00A769FC">
          <w:rPr>
            <w:rStyle w:val="a7"/>
            <w:rFonts w:eastAsia="Times New Roman"/>
            <w:color w:val="auto"/>
            <w:sz w:val="28"/>
            <w:szCs w:val="28"/>
          </w:rPr>
          <w:t>пунктом</w:t>
        </w:r>
      </w:hyperlink>
      <w:hyperlink r:id="rId6">
        <w:r w:rsidRPr="00A769FC">
          <w:rPr>
            <w:rStyle w:val="a7"/>
            <w:rFonts w:eastAsia="Times New Roman"/>
            <w:color w:val="auto"/>
            <w:sz w:val="28"/>
            <w:szCs w:val="28"/>
          </w:rPr>
          <w:t>7 статьи 47.1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7">
        <w:r w:rsidRPr="00A769FC">
          <w:rPr>
            <w:rStyle w:val="a7"/>
            <w:rFonts w:eastAsia="Times New Roman"/>
            <w:color w:val="auto"/>
            <w:sz w:val="28"/>
            <w:szCs w:val="28"/>
          </w:rPr>
          <w:t>постановлением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Федерации", руководствуясь Уставом муницип</w:t>
      </w:r>
      <w:r>
        <w:rPr>
          <w:rFonts w:eastAsia="Times New Roman"/>
          <w:color w:val="000000"/>
          <w:sz w:val="28"/>
          <w:szCs w:val="28"/>
        </w:rPr>
        <w:t xml:space="preserve">ального образования </w:t>
      </w:r>
      <w:r w:rsidR="00A769FC">
        <w:rPr>
          <w:rFonts w:eastAsia="Times New Roman"/>
          <w:color w:val="000000"/>
          <w:sz w:val="28"/>
          <w:szCs w:val="28"/>
        </w:rPr>
        <w:t>Зарин</w:t>
      </w:r>
      <w:r>
        <w:rPr>
          <w:rFonts w:eastAsia="Times New Roman"/>
          <w:color w:val="000000"/>
          <w:sz w:val="28"/>
          <w:szCs w:val="28"/>
        </w:rPr>
        <w:t>ское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сельское поселение Марьяновского муниципального района Омской области, </w:t>
      </w:r>
      <w:r w:rsidRPr="00CF10CC">
        <w:rPr>
          <w:rFonts w:eastAsia="Times New Roman"/>
          <w:bCs/>
          <w:color w:val="000000"/>
          <w:sz w:val="28"/>
          <w:szCs w:val="28"/>
        </w:rPr>
        <w:t>Положением «О бюджетном процессе в муници</w:t>
      </w:r>
      <w:r>
        <w:rPr>
          <w:rFonts w:eastAsia="Times New Roman"/>
          <w:bCs/>
          <w:color w:val="000000"/>
          <w:sz w:val="28"/>
          <w:szCs w:val="28"/>
        </w:rPr>
        <w:t xml:space="preserve">пальном образовании </w:t>
      </w:r>
      <w:r w:rsidR="00A769FC">
        <w:rPr>
          <w:rFonts w:eastAsia="Times New Roman"/>
          <w:bCs/>
          <w:color w:val="000000"/>
          <w:sz w:val="28"/>
          <w:szCs w:val="28"/>
        </w:rPr>
        <w:t>Зарин</w:t>
      </w:r>
      <w:r>
        <w:rPr>
          <w:rFonts w:eastAsia="Times New Roman"/>
          <w:bCs/>
          <w:color w:val="000000"/>
          <w:sz w:val="28"/>
          <w:szCs w:val="28"/>
        </w:rPr>
        <w:t>ское</w:t>
      </w:r>
      <w:r w:rsidRPr="00CF10CC">
        <w:rPr>
          <w:rFonts w:eastAsia="Times New Roman"/>
          <w:bCs/>
          <w:color w:val="000000"/>
          <w:sz w:val="28"/>
          <w:szCs w:val="28"/>
        </w:rPr>
        <w:t xml:space="preserve"> сельское поселение Марьяновского муниципального района Омской области»</w:t>
      </w:r>
      <w:r w:rsidRPr="00CF10CC">
        <w:rPr>
          <w:rFonts w:eastAsia="Times New Roman"/>
          <w:color w:val="000000"/>
          <w:sz w:val="28"/>
          <w:szCs w:val="28"/>
        </w:rPr>
        <w:t xml:space="preserve">, </w:t>
      </w:r>
      <w:proofErr w:type="gramEnd"/>
    </w:p>
    <w:p w:rsidR="00A769FC" w:rsidRDefault="00A769FC" w:rsidP="00CF10CC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F078A7" w:rsidRDefault="00A769FC" w:rsidP="00A769F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F078A7">
        <w:rPr>
          <w:rFonts w:eastAsia="Times New Roman"/>
          <w:b/>
          <w:color w:val="000000"/>
          <w:sz w:val="28"/>
          <w:szCs w:val="28"/>
        </w:rPr>
        <w:t>ПОСТАНОВЛЯЮ</w:t>
      </w:r>
      <w:r w:rsidR="00CF10CC" w:rsidRPr="00F078A7">
        <w:rPr>
          <w:rFonts w:eastAsia="Times New Roman"/>
          <w:b/>
          <w:color w:val="000000"/>
          <w:sz w:val="28"/>
          <w:szCs w:val="28"/>
        </w:rPr>
        <w:t>: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1.Утвердить </w:t>
      </w:r>
      <w:hyperlink r:id="rId8" w:anchor="P29" w:history="1">
        <w:r w:rsidRPr="00A769FC">
          <w:rPr>
            <w:rStyle w:val="a7"/>
            <w:rFonts w:eastAsia="Times New Roman"/>
            <w:color w:val="auto"/>
            <w:sz w:val="28"/>
            <w:szCs w:val="28"/>
            <w:u w:val="none"/>
          </w:rPr>
          <w:t>Порядок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формирования и ведения реестра источников доходов местного бюджета </w:t>
      </w:r>
      <w:r w:rsidR="00A769FC">
        <w:rPr>
          <w:rFonts w:eastAsia="Times New Roman"/>
          <w:color w:val="000000"/>
          <w:sz w:val="28"/>
          <w:szCs w:val="28"/>
        </w:rPr>
        <w:t>Зарин</w:t>
      </w:r>
      <w:r>
        <w:rPr>
          <w:rFonts w:eastAsia="Times New Roman"/>
          <w:color w:val="000000"/>
          <w:sz w:val="28"/>
          <w:szCs w:val="28"/>
        </w:rPr>
        <w:t>ского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(далее - Порядок) согласно приложению, к настоящему постановлению.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2. Признать утр</w:t>
      </w:r>
      <w:r w:rsidR="00A769FC">
        <w:rPr>
          <w:rFonts w:eastAsia="Times New Roman"/>
          <w:color w:val="000000"/>
          <w:sz w:val="28"/>
          <w:szCs w:val="28"/>
        </w:rPr>
        <w:t>атившим силу Постановление №61</w:t>
      </w:r>
      <w:r w:rsidRPr="00CF10CC">
        <w:rPr>
          <w:rFonts w:eastAsia="Times New Roman"/>
          <w:color w:val="000000"/>
          <w:sz w:val="28"/>
          <w:szCs w:val="28"/>
        </w:rPr>
        <w:t xml:space="preserve"> от </w:t>
      </w:r>
      <w:r w:rsidR="00A769FC">
        <w:rPr>
          <w:rFonts w:eastAsia="Times New Roman"/>
          <w:color w:val="000000"/>
          <w:sz w:val="28"/>
          <w:szCs w:val="28"/>
        </w:rPr>
        <w:t>11</w:t>
      </w:r>
      <w:r w:rsidRPr="00CF10CC">
        <w:rPr>
          <w:rFonts w:eastAsia="Times New Roman"/>
          <w:color w:val="000000"/>
          <w:sz w:val="28"/>
          <w:szCs w:val="28"/>
        </w:rPr>
        <w:t>.06.2024 «Об утверждении порядка формирования и ведения реестра источников доходов местного бюджета</w:t>
      </w:r>
      <w:r w:rsidR="00A769FC">
        <w:rPr>
          <w:rFonts w:eastAsia="Times New Roman"/>
          <w:color w:val="000000"/>
          <w:sz w:val="28"/>
          <w:szCs w:val="28"/>
        </w:rPr>
        <w:t>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3. Настоящее постановление разместить на официальном сайте в информационно-телекоммуникационной сети «Интернет».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F078A7" w:rsidRDefault="00F078A7" w:rsidP="00CF10C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И.о. главы администрации</w:t>
      </w:r>
      <w:r w:rsidR="00CF10CC">
        <w:rPr>
          <w:rFonts w:eastAsia="Times New Roman"/>
          <w:color w:val="000000"/>
          <w:sz w:val="28"/>
          <w:szCs w:val="28"/>
        </w:rPr>
        <w:t xml:space="preserve"> </w:t>
      </w:r>
    </w:p>
    <w:p w:rsidR="00CF10CC" w:rsidRPr="00CF10CC" w:rsidRDefault="00A769FC" w:rsidP="00CF10C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Зарин</w:t>
      </w:r>
      <w:r w:rsidR="00CF10CC">
        <w:rPr>
          <w:rFonts w:eastAsia="Times New Roman"/>
          <w:color w:val="000000"/>
          <w:sz w:val="28"/>
          <w:szCs w:val="28"/>
        </w:rPr>
        <w:t>ского</w:t>
      </w:r>
      <w:r w:rsidR="00F078A7">
        <w:rPr>
          <w:rFonts w:eastAsia="Times New Roman"/>
          <w:color w:val="000000"/>
          <w:sz w:val="28"/>
          <w:szCs w:val="28"/>
        </w:rPr>
        <w:t xml:space="preserve"> </w:t>
      </w:r>
      <w:r w:rsidR="00CF10CC" w:rsidRPr="00CF10CC">
        <w:rPr>
          <w:rFonts w:eastAsia="Times New Roman"/>
          <w:color w:val="000000"/>
          <w:sz w:val="28"/>
          <w:szCs w:val="28"/>
        </w:rPr>
        <w:t xml:space="preserve">сельского </w:t>
      </w:r>
      <w:r w:rsidR="00F078A7">
        <w:rPr>
          <w:rFonts w:eastAsia="Times New Roman"/>
          <w:color w:val="000000"/>
          <w:sz w:val="28"/>
          <w:szCs w:val="28"/>
        </w:rPr>
        <w:t>поселения</w:t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F078A7">
        <w:rPr>
          <w:rFonts w:eastAsia="Times New Roman"/>
          <w:color w:val="000000"/>
          <w:sz w:val="28"/>
          <w:szCs w:val="28"/>
        </w:rPr>
        <w:t xml:space="preserve">   В.В.Бондаренко</w:t>
      </w: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F078A7" w:rsidRDefault="00F078A7" w:rsidP="00CF10CC">
      <w:pPr>
        <w:jc w:val="right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lastRenderedPageBreak/>
        <w:t xml:space="preserve">Приложение 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к постановлению Администрации </w:t>
      </w:r>
      <w:r w:rsidR="00A769FC">
        <w:rPr>
          <w:rFonts w:eastAsia="Times New Roman"/>
          <w:color w:val="000000"/>
          <w:sz w:val="28"/>
          <w:szCs w:val="28"/>
        </w:rPr>
        <w:t>Зарин</w:t>
      </w:r>
      <w:r>
        <w:rPr>
          <w:rFonts w:eastAsia="Times New Roman"/>
          <w:color w:val="000000"/>
          <w:sz w:val="28"/>
          <w:szCs w:val="28"/>
        </w:rPr>
        <w:t>ского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сельского поселения Марьяновского 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муниципального района Омской области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от </w:t>
      </w:r>
      <w:r w:rsidR="00F078A7">
        <w:rPr>
          <w:rFonts w:eastAsia="Times New Roman"/>
          <w:color w:val="000000"/>
          <w:sz w:val="28"/>
          <w:szCs w:val="28"/>
        </w:rPr>
        <w:t>01.04</w:t>
      </w:r>
      <w:r w:rsidR="00317628">
        <w:rPr>
          <w:rFonts w:eastAsia="Times New Roman"/>
          <w:color w:val="000000"/>
          <w:sz w:val="28"/>
          <w:szCs w:val="28"/>
        </w:rPr>
        <w:t>.</w:t>
      </w:r>
      <w:r w:rsidRPr="00CF10CC">
        <w:rPr>
          <w:rFonts w:eastAsia="Times New Roman"/>
          <w:color w:val="000000"/>
          <w:sz w:val="28"/>
          <w:szCs w:val="28"/>
        </w:rPr>
        <w:t xml:space="preserve">2025 </w:t>
      </w:r>
      <w:r w:rsidR="00F078A7">
        <w:rPr>
          <w:rFonts w:eastAsia="Times New Roman"/>
          <w:color w:val="000000"/>
          <w:sz w:val="28"/>
          <w:szCs w:val="28"/>
        </w:rPr>
        <w:t>г. N 26</w:t>
      </w: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ПОРЯДОК</w:t>
      </w:r>
    </w:p>
    <w:p w:rsid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формирования и ведения реестра источник</w:t>
      </w:r>
      <w:r w:rsidR="00393C0C">
        <w:rPr>
          <w:rFonts w:eastAsia="Times New Roman"/>
          <w:color w:val="000000"/>
          <w:sz w:val="28"/>
          <w:szCs w:val="28"/>
        </w:rPr>
        <w:t xml:space="preserve">ов доходов бюджета </w:t>
      </w:r>
      <w:r w:rsidR="00A769FC">
        <w:rPr>
          <w:rFonts w:eastAsia="Times New Roman"/>
          <w:color w:val="000000"/>
          <w:sz w:val="28"/>
          <w:szCs w:val="28"/>
        </w:rPr>
        <w:t>Зарин</w:t>
      </w:r>
      <w:r w:rsidR="00393C0C">
        <w:rPr>
          <w:rFonts w:eastAsia="Times New Roman"/>
          <w:color w:val="000000"/>
          <w:sz w:val="28"/>
          <w:szCs w:val="28"/>
        </w:rPr>
        <w:t>ского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сельского </w:t>
      </w:r>
      <w:r w:rsidR="00317628" w:rsidRPr="00CF10CC">
        <w:rPr>
          <w:rFonts w:eastAsia="Times New Roman"/>
          <w:color w:val="000000"/>
          <w:sz w:val="28"/>
          <w:szCs w:val="28"/>
        </w:rPr>
        <w:t>поселения Марьяновского</w:t>
      </w:r>
      <w:r w:rsidRPr="00CF10CC">
        <w:rPr>
          <w:rFonts w:eastAsia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393C0C" w:rsidRDefault="00393C0C" w:rsidP="00393C0C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 xml:space="preserve">Настоящий Порядок определяет состав информации, подлежащей включению в реестр источников доходов бюджета </w:t>
      </w:r>
      <w:r w:rsidR="00A769FC">
        <w:rPr>
          <w:sz w:val="28"/>
          <w:szCs w:val="28"/>
        </w:rPr>
        <w:t>Зарин</w:t>
      </w:r>
      <w:r>
        <w:rPr>
          <w:sz w:val="28"/>
          <w:szCs w:val="28"/>
        </w:rPr>
        <w:t xml:space="preserve">ского сельского </w:t>
      </w:r>
      <w:r w:rsidR="00317628">
        <w:rPr>
          <w:sz w:val="28"/>
          <w:szCs w:val="28"/>
        </w:rPr>
        <w:t>поселения Марьяновского</w:t>
      </w:r>
      <w:r>
        <w:rPr>
          <w:sz w:val="28"/>
          <w:szCs w:val="28"/>
        </w:rPr>
        <w:t xml:space="preserve"> муниципального района Омской области (далее – реестр источников доходов), а также правила формирования и ведения реестра источников доходов местного бюджета (далее – реестр источников доходов бюджета).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3C0C" w:rsidRDefault="00393C0C" w:rsidP="00393C0C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Для целей настоящего Порядка под участниками процесса ведения реестра источников доходов бюджета понимаются органы местного самоуправления, осуществляющие бюджетные полномочия главных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 случае если указанные органы и организации не осуществляют бюджетных полномочий администраторов доходов местного бюджета) (далее - участники процесса ведения реестра источников доходов местного бюджета).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color w:val="806000"/>
          <w:sz w:val="28"/>
          <w:szCs w:val="28"/>
        </w:rPr>
      </w:pP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Реестры источников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представляют собой свод информации о доходах бюджета </w:t>
      </w:r>
      <w:r w:rsidR="00A769FC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(далее – бюджет) по источникам доходов бюджета, формируемых в процессе составления, утверждения и исполнения бюджета на основании перечня источников доходов Российской Федерации.</w:t>
      </w:r>
    </w:p>
    <w:p w:rsidR="00393C0C" w:rsidRDefault="00393C0C" w:rsidP="00393C0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Реестры источников доходов бюджетов формируются и ведутся как единый информационный ресурс, в котором отражаются бюджетные данные на этапах составления, утверждения и исполнения бюджета по источникам доходов бюджета и соответствующим ему группам источников доходов бюджета, включенным в перечень источников доходов Российской Федерации.</w:t>
      </w:r>
    </w:p>
    <w:p w:rsidR="00393C0C" w:rsidRDefault="00393C0C" w:rsidP="00393C0C">
      <w:pPr>
        <w:pStyle w:val="ConsPlusNormal"/>
        <w:ind w:firstLine="709"/>
        <w:jc w:val="both"/>
      </w:pPr>
    </w:p>
    <w:p w:rsidR="00393C0C" w:rsidRDefault="00393C0C" w:rsidP="00393C0C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формируется и ведется в единой информационной системе управления бюджетным процессом Омской области.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ведется на государственном языке Российской Федерации.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lastRenderedPageBreak/>
        <w:t>Реестр источников доходов бюджетов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При формировании и ведении реестра источников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в информационной системе, указанной в пункте 4 настоящего Порядка,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.</w:t>
      </w:r>
    </w:p>
    <w:p w:rsidR="00393C0C" w:rsidRDefault="00393C0C" w:rsidP="00393C0C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:rsidR="00393C0C" w:rsidRDefault="00393C0C" w:rsidP="00393C0C">
      <w:pPr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местного бюджета ведется Комитетом финансов и контроля Администрации Марьяновского муниципального района Омской области.</w:t>
      </w:r>
    </w:p>
    <w:p w:rsidR="00393C0C" w:rsidRDefault="00393C0C" w:rsidP="00393C0C">
      <w:pPr>
        <w:tabs>
          <w:tab w:val="left" w:pos="993"/>
          <w:tab w:val="left" w:pos="1276"/>
        </w:tabs>
        <w:ind w:left="709"/>
        <w:jc w:val="both"/>
        <w:rPr>
          <w:color w:val="FF0000"/>
          <w:sz w:val="28"/>
          <w:szCs w:val="28"/>
        </w:rPr>
      </w:pP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Ответственность за полноту и достоверность информации, а также своевременность ее включения в реестр источников доходов местного бюджета несут участники процесса ведения реестра источников доходов местного бюджета.</w:t>
      </w:r>
    </w:p>
    <w:p w:rsidR="00393C0C" w:rsidRPr="00CF10CC" w:rsidRDefault="00393C0C" w:rsidP="00393C0C">
      <w:pPr>
        <w:rPr>
          <w:rFonts w:eastAsia="Times New Roman"/>
        </w:rPr>
      </w:pPr>
    </w:p>
    <w:p w:rsidR="00393C0C" w:rsidRDefault="00317628" w:rsidP="00317628">
      <w:pPr>
        <w:widowControl/>
        <w:tabs>
          <w:tab w:val="left" w:pos="993"/>
          <w:tab w:val="left" w:pos="1276"/>
        </w:tabs>
        <w:autoSpaceDE/>
        <w:autoSpaceDN/>
        <w:adjustRightInd/>
        <w:jc w:val="both"/>
      </w:pPr>
      <w:r>
        <w:rPr>
          <w:rFonts w:eastAsia="Times New Roman"/>
          <w:color w:val="000000"/>
          <w:sz w:val="28"/>
          <w:szCs w:val="28"/>
        </w:rPr>
        <w:tab/>
        <w:t xml:space="preserve">10. </w:t>
      </w:r>
      <w:r w:rsidR="00393C0C">
        <w:rPr>
          <w:sz w:val="28"/>
          <w:szCs w:val="28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1) наименование источника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2) код классификации доходов бюджетов, соответствующий источнику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3) наименование группы источников доходов бюджетов, в которую входит источник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;</w:t>
      </w:r>
    </w:p>
    <w:p w:rsidR="00393C0C" w:rsidRDefault="00393C0C" w:rsidP="00393C0C">
      <w:r>
        <w:rPr>
          <w:sz w:val="28"/>
          <w:szCs w:val="28"/>
        </w:rPr>
        <w:t xml:space="preserve">          5) информация об органах государственной власти (госуда</w:t>
      </w:r>
      <w:r w:rsidR="00317628">
        <w:rPr>
          <w:sz w:val="28"/>
          <w:szCs w:val="28"/>
        </w:rPr>
        <w:t xml:space="preserve">рственных органах) </w:t>
      </w:r>
      <w:r w:rsidR="00A769FC">
        <w:rPr>
          <w:sz w:val="28"/>
          <w:szCs w:val="28"/>
        </w:rPr>
        <w:t>Зарин</w:t>
      </w:r>
      <w:r w:rsidR="0031762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</w:t>
      </w:r>
      <w:r w:rsidR="0031762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осуществляющих бюджетные полномочия главных администраторов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, сформированные в целях составления и утверждения решением </w:t>
      </w:r>
      <w:r w:rsidR="00A769FC">
        <w:rPr>
          <w:sz w:val="28"/>
          <w:szCs w:val="28"/>
        </w:rPr>
        <w:t>Зарин</w:t>
      </w:r>
      <w:r w:rsidR="0031762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о </w:t>
      </w:r>
      <w:r>
        <w:rPr>
          <w:rFonts w:eastAsia="Times New Roman"/>
          <w:sz w:val="28"/>
          <w:szCs w:val="28"/>
          <w:lang w:eastAsia="zh-CN"/>
        </w:rPr>
        <w:t>местном</w:t>
      </w:r>
      <w:r>
        <w:rPr>
          <w:sz w:val="28"/>
          <w:szCs w:val="28"/>
        </w:rPr>
        <w:t xml:space="preserve"> бюджете (далее – решение);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7) показатели прогноза доходов бюджета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8) показатели прогноза доходов бюджета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9) показатели уточненного прогноза доходов местного бюджета по коду классификации доходов бюджетов, соответствующему источнику дохода местного бюджета, формируемые в рамках составления сведений для </w:t>
      </w:r>
      <w:r>
        <w:rPr>
          <w:sz w:val="28"/>
          <w:szCs w:val="28"/>
        </w:rPr>
        <w:lastRenderedPageBreak/>
        <w:t>составления и ведения кассового плана исполнения местного бюджета (в отношении реестра источников доходов местного бюджета);</w:t>
      </w: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10) показатели кассовых поступлений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бюджета;</w:t>
      </w: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11) показатели кассовых поступлений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доходов бюджета в соответствии с решением об исполнении бюджета;</w:t>
      </w: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12)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дохода бюджета на основе перечня источников доходов Российской Федерации.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Информация, указанная в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>
        <w:rPr>
          <w:rFonts w:ascii="Times New Roman" w:hAnsi="Times New Roman" w:cs="Times New Roman"/>
          <w:sz w:val="28"/>
          <w:szCs w:val="28"/>
        </w:rPr>
        <w:t>1 –5 пункта 10 настоящего Порядка, формируется и изменяется на основе перечня источников доходовРоссийской Федерациипутем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бюджета.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13. Информация, указанная в </w:t>
      </w:r>
      <w:hyperlink r:id="rId10">
        <w:r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 xml:space="preserve">6, </w:t>
      </w:r>
      <w:hyperlink r:id="rId11">
        <w:r>
          <w:rPr>
            <w:sz w:val="28"/>
            <w:szCs w:val="28"/>
          </w:rPr>
          <w:t>9 пункта 1</w:t>
        </w:r>
      </w:hyperlink>
      <w:r>
        <w:rPr>
          <w:sz w:val="28"/>
          <w:szCs w:val="28"/>
        </w:rPr>
        <w:t>0 настоящего Порядка, формируется и ведется на основании прогнозов поступления доходов бюджета, информация, указанная в подпунктах 7, 8 пункта 10 Порядка, формируется и ведется на основании решений о бюджете.</w:t>
      </w:r>
    </w:p>
    <w:p w:rsidR="00393C0C" w:rsidRDefault="00393C0C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14. Информация, указанная в </w:t>
      </w:r>
      <w:hyperlink r:id="rId12">
        <w:r>
          <w:rPr>
            <w:sz w:val="28"/>
            <w:szCs w:val="28"/>
          </w:rPr>
          <w:t>подпункте 10 пункта 1</w:t>
        </w:r>
      </w:hyperlink>
      <w:r>
        <w:rPr>
          <w:sz w:val="28"/>
          <w:szCs w:val="28"/>
        </w:rPr>
        <w:t>0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15. Комитет финансов и контроля обеспечивает включение в реестры источников доходов бюджета информации, указанную в </w:t>
      </w:r>
      <w:hyperlink r:id="rId13">
        <w:r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0 и </w:t>
      </w:r>
      <w:hyperlink r:id="rId14">
        <w:r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Порядка, в следующие сроки: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1) информации, указанной в </w:t>
      </w:r>
      <w:hyperlink r:id="rId15">
        <w:r>
          <w:rPr>
            <w:sz w:val="28"/>
            <w:szCs w:val="28"/>
          </w:rPr>
          <w:t>подпунктах 1 - 5</w:t>
        </w:r>
      </w:hyperlink>
      <w:hyperlink r:id="rId16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бюджета;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2) информации, указанной в </w:t>
      </w:r>
      <w:hyperlink r:id="rId17">
        <w:r>
          <w:rPr>
            <w:sz w:val="28"/>
            <w:szCs w:val="28"/>
          </w:rPr>
          <w:t>подпунктах 7, 8, 11</w:t>
        </w:r>
      </w:hyperlink>
      <w:hyperlink r:id="rId18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 позднее 5 рабочих дней со дня принятия или внесения изменений в решение о бюджете и решение об исполнении бюджета района;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3) информации, указанной в </w:t>
      </w:r>
      <w:hyperlink r:id="rId19">
        <w:r>
          <w:rPr>
            <w:sz w:val="28"/>
            <w:szCs w:val="28"/>
          </w:rPr>
          <w:t>подпункте 9 пункта 1</w:t>
        </w:r>
      </w:hyperlink>
      <w:r>
        <w:rPr>
          <w:sz w:val="28"/>
          <w:szCs w:val="28"/>
        </w:rPr>
        <w:t xml:space="preserve">0 настоящего </w:t>
      </w:r>
      <w:r>
        <w:rPr>
          <w:sz w:val="28"/>
          <w:szCs w:val="28"/>
        </w:rPr>
        <w:lastRenderedPageBreak/>
        <w:t xml:space="preserve">Порядка, – согласно установленному в соответствии с бюджетным законодательством порядком составления и ведения кассового плана исполнения местного бюджета, но не позднее 10-го рабочего дня каждого месяца года;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4) информации, указанной в </w:t>
      </w:r>
      <w:hyperlink r:id="rId20">
        <w:r>
          <w:rPr>
            <w:sz w:val="28"/>
            <w:szCs w:val="28"/>
          </w:rPr>
          <w:t>подпунктах 6</w:t>
        </w:r>
      </w:hyperlink>
      <w:r>
        <w:rPr>
          <w:sz w:val="28"/>
          <w:szCs w:val="28"/>
        </w:rPr>
        <w:t xml:space="preserve">, 12 </w:t>
      </w:r>
      <w:hyperlink r:id="rId21">
        <w:r>
          <w:rPr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0 настоящего Порядка, – в соответствии со сроками составления проекта местного бюджета, ежегодно устанавливаемыми Распоряжением Главы Марьяновского муниципального района;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5) информации, указанной в </w:t>
      </w:r>
      <w:hyperlink r:id="rId22">
        <w:r>
          <w:rPr>
            <w:sz w:val="28"/>
            <w:szCs w:val="28"/>
          </w:rPr>
          <w:t>подпункте 10 пункта 1</w:t>
        </w:r>
      </w:hyperlink>
      <w:r>
        <w:rPr>
          <w:sz w:val="28"/>
          <w:szCs w:val="28"/>
        </w:rPr>
        <w:t xml:space="preserve">0 настоящего Порядка, – в соответствии с </w:t>
      </w:r>
      <w:hyperlink r:id="rId23">
        <w:r>
          <w:rPr>
            <w:sz w:val="28"/>
            <w:szCs w:val="28"/>
          </w:rPr>
          <w:t>п</w:t>
        </w:r>
      </w:hyperlink>
      <w:r>
        <w:rPr>
          <w:sz w:val="28"/>
          <w:szCs w:val="28"/>
        </w:rPr>
        <w:t>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393C0C" w:rsidRDefault="00393C0C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Участники процесса ведения реестра источников доходов местного бюджета предоставляют в Комитет финансов и контроля сведения, необходимые для ведения реестра источников доходов местного бюджета, в следующие сроки: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1) информации, указанной в </w:t>
      </w:r>
      <w:hyperlink r:id="rId24">
        <w:r>
          <w:rPr>
            <w:sz w:val="28"/>
            <w:szCs w:val="28"/>
          </w:rPr>
          <w:t>подпунктах 1 - 5</w:t>
        </w:r>
      </w:hyperlink>
      <w:hyperlink r:id="rId25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бюджета;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2) информации, указанной в </w:t>
      </w:r>
      <w:hyperlink r:id="rId26">
        <w:r>
          <w:rPr>
            <w:sz w:val="28"/>
            <w:szCs w:val="28"/>
          </w:rPr>
          <w:t>подпунктах 7, 8,11</w:t>
        </w:r>
      </w:hyperlink>
      <w:hyperlink r:id="rId27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 xml:space="preserve">0 настоящего Порядка, – не позднее 5 рабочих дней со дня принятия или внесения изменений в решение о районном бюджете и решение об исполнении местного бюджета;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3) информации, указанной в </w:t>
      </w:r>
      <w:hyperlink r:id="rId28">
        <w:r>
          <w:rPr>
            <w:sz w:val="28"/>
            <w:szCs w:val="28"/>
          </w:rPr>
          <w:t>подпункте 9 пункта 1</w:t>
        </w:r>
      </w:hyperlink>
      <w:r>
        <w:rPr>
          <w:sz w:val="28"/>
          <w:szCs w:val="28"/>
        </w:rPr>
        <w:t>0 настоящего Порядка, – согласно установленному в соответствии с бюджетным законодательством порядком составления и ведения кассового плана исполнения местногобюджета, но не позднее 10-го рабочего дня каждого месяца года;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4) информации, указанной в </w:t>
      </w:r>
      <w:hyperlink r:id="rId29">
        <w:r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 xml:space="preserve">6, 12 </w:t>
      </w:r>
      <w:hyperlink r:id="rId30">
        <w:r>
          <w:rPr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0 настоящего Порядка, – в соответствии со сроками составления проекта местного бюджета, ежегодно устанавливаемымиРаспоряжением Главы Марьяновского муниципального района; </w:t>
      </w:r>
    </w:p>
    <w:p w:rsidR="00393C0C" w:rsidRDefault="00393C0C" w:rsidP="00393C0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информации, указанной в </w:t>
      </w:r>
      <w:hyperlink r:id="rId31">
        <w:r>
          <w:rPr>
            <w:rFonts w:ascii="Times New Roman" w:hAnsi="Times New Roman" w:cs="Times New Roman"/>
            <w:sz w:val="28"/>
            <w:szCs w:val="28"/>
          </w:rPr>
          <w:t>подпункте 10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 настоящего Порядка, – в соответствии с </w:t>
      </w:r>
      <w:hyperlink r:id="rId32">
        <w:r>
          <w:rPr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>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Комитет финансов и контроля в течение одного рабочего дня со дня представления участником процесса ведения реестра источников доходов местного бюджета информации, указанной в </w:t>
      </w:r>
      <w:hyperlink r:id="rId33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0 настоящего Порядка, обеспечивает в автоматизированном режиме проверку: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 наличия информации в соответствии с </w:t>
      </w:r>
      <w:hyperlink r:id="rId34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0 настоящего Порядка;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соответствия порядка формирования информации правилам, установленным в соответствии с пунктом 21 настоящего Порядка;</w:t>
      </w:r>
    </w:p>
    <w:p w:rsidR="00393C0C" w:rsidRDefault="00393C0C" w:rsidP="00393C0C">
      <w:pPr>
        <w:ind w:firstLine="709"/>
        <w:jc w:val="both"/>
      </w:pPr>
      <w:r>
        <w:rPr>
          <w:sz w:val="28"/>
          <w:szCs w:val="28"/>
        </w:rPr>
        <w:t xml:space="preserve">3) соответствия информации иным нормам, установленным в порядке </w:t>
      </w:r>
      <w:r>
        <w:rPr>
          <w:sz w:val="28"/>
          <w:szCs w:val="28"/>
        </w:rPr>
        <w:lastRenderedPageBreak/>
        <w:t>ведения реестра источников доходов бюджета (при наличии).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В случае положительного результата проверки, указанной в               </w:t>
      </w:r>
      <w:hyperlink r:id="rId35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17 настоящего Порядка, информация, представленная участником процесса ведения реестра источников доходов местного бюджета, образует реестровую запись источника дохода местного бюджета, которым Комитет финансов и контроляв соответствии с пунктом 8 настоящего документаприсваивает уникальный номер.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При направлении участником процесса ведения реестра источников доходов местного бюджета измененной информации, указанной в </w:t>
      </w:r>
      <w:hyperlink r:id="rId36">
        <w:r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0 настоящего Порядка, ранее образованные реестровые записи обновляются.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В случае отрицательного результата проверки, указанной в </w:t>
      </w:r>
      <w:hyperlink r:id="rId37" w:anchor="Par0" w:history="1">
        <w:r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17 настоящего Порядка, информация, представленная участником процесса ведения реестра источников доходов местного бюджета в соответствии с </w:t>
      </w:r>
      <w:hyperlink r:id="rId38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>0 настоящего Порядка, не образует (не обновляет) реестровые записи. В указанном случае Комитет финансов и контроля 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В случае получения указанного протокола, участник процесса ведения реестра источников доходов местного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393C0C" w:rsidRDefault="00393C0C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19. Уникальный номер реестровой записи источника дохода бюджета реестров источников доходов бюджетов имеет следующую структуру: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бюджетов;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6, 7, 8, 9, 10 разряды — номер группы источника дохода бюджета в соответствии с перечнем источников доходов Российской Федерации;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11 разряд - код группы источника дохода бюджетов муниципальных образований, установленный Министерством финансов Российской Федерации;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14, 15, 16, 17, 18, 19, 20, 21 разряды - код территории населенного пункта в соответствии с Общероссийским </w:t>
      </w:r>
      <w:hyperlink r:id="rId39">
        <w:r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22, 23, 24, 25, 26, 27 разряды - номер источника доходов бюджета.</w:t>
      </w:r>
    </w:p>
    <w:p w:rsidR="00393C0C" w:rsidRDefault="00393C0C" w:rsidP="00393C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 состоит из 3 разрядов.</w:t>
      </w:r>
    </w:p>
    <w:p w:rsidR="00393C0C" w:rsidRDefault="00393C0C" w:rsidP="00393C0C">
      <w:pPr>
        <w:ind w:firstLine="539"/>
        <w:jc w:val="both"/>
        <w:rPr>
          <w:sz w:val="28"/>
          <w:szCs w:val="28"/>
        </w:rPr>
      </w:pP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20. Реестр источников доходов местного бюджета направляется в составе документов и материалов, представляемых одновременно с проектом </w:t>
      </w:r>
      <w:r>
        <w:rPr>
          <w:sz w:val="28"/>
          <w:szCs w:val="28"/>
        </w:rPr>
        <w:lastRenderedPageBreak/>
        <w:t xml:space="preserve">решения о местном бюджете, в Совет </w:t>
      </w:r>
      <w:r w:rsidR="00A769FC">
        <w:rPr>
          <w:sz w:val="28"/>
          <w:szCs w:val="28"/>
        </w:rPr>
        <w:t>Зарин</w:t>
      </w:r>
      <w:r w:rsidR="00E936C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bookmarkStart w:id="1" w:name="_GoBack"/>
      <w:bookmarkEnd w:id="1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по форме разрабатываемой и утверждаемой Комитетом финансов и контроля. 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  <w:rPr>
          <w:color w:val="BF8F00"/>
          <w:sz w:val="28"/>
          <w:szCs w:val="28"/>
        </w:rPr>
      </w:pP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21. Формирование информации, предусмотренной </w:t>
      </w:r>
      <w:hyperlink r:id="rId40">
        <w:r>
          <w:rPr>
            <w:sz w:val="28"/>
            <w:szCs w:val="28"/>
          </w:rPr>
          <w:t xml:space="preserve">подпунктами </w:t>
        </w:r>
      </w:hyperlink>
      <w:hyperlink r:id="rId41">
        <w:r>
          <w:rPr>
            <w:sz w:val="28"/>
            <w:szCs w:val="28"/>
          </w:rPr>
          <w:t xml:space="preserve"> пунктом 10</w:t>
        </w:r>
      </w:hyperlink>
      <w:r>
        <w:rPr>
          <w:sz w:val="28"/>
          <w:szCs w:val="28"/>
        </w:rPr>
        <w:t xml:space="preserve"> настоящего Порядка, для включения в реестры источников доходов бюджета осуществляется в соответствии с </w:t>
      </w:r>
      <w:hyperlink r:id="rId42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9954D0" w:rsidRDefault="009954D0" w:rsidP="00934548">
      <w:pPr>
        <w:rPr>
          <w:sz w:val="28"/>
          <w:szCs w:val="28"/>
        </w:rPr>
      </w:pPr>
    </w:p>
    <w:p w:rsidR="009954D0" w:rsidRDefault="009954D0" w:rsidP="00934548">
      <w:pPr>
        <w:rPr>
          <w:sz w:val="28"/>
          <w:szCs w:val="28"/>
        </w:rPr>
      </w:pPr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">
    <w:nsid w:val="32AB1A62"/>
    <w:multiLevelType w:val="multilevel"/>
    <w:tmpl w:val="C6A89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4">
    <w:nsid w:val="6C525153"/>
    <w:multiLevelType w:val="multilevel"/>
    <w:tmpl w:val="414C52B4"/>
    <w:lvl w:ilvl="0">
      <w:start w:val="1"/>
      <w:numFmt w:val="decimal"/>
      <w:lvlText w:val="%1."/>
      <w:lvlJc w:val="left"/>
      <w:pPr>
        <w:ind w:left="6173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87"/>
    <w:rsid w:val="00061BA0"/>
    <w:rsid w:val="00082443"/>
    <w:rsid w:val="0010587D"/>
    <w:rsid w:val="00172AE1"/>
    <w:rsid w:val="0019484E"/>
    <w:rsid w:val="001C0AF8"/>
    <w:rsid w:val="001F5F87"/>
    <w:rsid w:val="002A4703"/>
    <w:rsid w:val="002E63A7"/>
    <w:rsid w:val="00317628"/>
    <w:rsid w:val="00324EFB"/>
    <w:rsid w:val="00343FF3"/>
    <w:rsid w:val="00393C0C"/>
    <w:rsid w:val="003A15B9"/>
    <w:rsid w:val="0049027F"/>
    <w:rsid w:val="005147CA"/>
    <w:rsid w:val="005735B3"/>
    <w:rsid w:val="005B5BB5"/>
    <w:rsid w:val="005C0550"/>
    <w:rsid w:val="005E1CC9"/>
    <w:rsid w:val="00663C14"/>
    <w:rsid w:val="00673003"/>
    <w:rsid w:val="006921F6"/>
    <w:rsid w:val="006D034F"/>
    <w:rsid w:val="00721485"/>
    <w:rsid w:val="0076216B"/>
    <w:rsid w:val="00796185"/>
    <w:rsid w:val="00897DC5"/>
    <w:rsid w:val="008C69FE"/>
    <w:rsid w:val="009111A5"/>
    <w:rsid w:val="00917B67"/>
    <w:rsid w:val="00934548"/>
    <w:rsid w:val="0094481D"/>
    <w:rsid w:val="009954D0"/>
    <w:rsid w:val="00A41011"/>
    <w:rsid w:val="00A769FC"/>
    <w:rsid w:val="00AC5E8B"/>
    <w:rsid w:val="00AF05A7"/>
    <w:rsid w:val="00B736A8"/>
    <w:rsid w:val="00C0619E"/>
    <w:rsid w:val="00C1558C"/>
    <w:rsid w:val="00C56FA6"/>
    <w:rsid w:val="00C67F3D"/>
    <w:rsid w:val="00C82726"/>
    <w:rsid w:val="00C90881"/>
    <w:rsid w:val="00CA35E5"/>
    <w:rsid w:val="00CF10CC"/>
    <w:rsid w:val="00D02C32"/>
    <w:rsid w:val="00D50C51"/>
    <w:rsid w:val="00D630FB"/>
    <w:rsid w:val="00DA6081"/>
    <w:rsid w:val="00DC7632"/>
    <w:rsid w:val="00DD2941"/>
    <w:rsid w:val="00DE105E"/>
    <w:rsid w:val="00E00BEB"/>
    <w:rsid w:val="00E2202E"/>
    <w:rsid w:val="00E936CA"/>
    <w:rsid w:val="00F078A7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F10CC"/>
    <w:rPr>
      <w:color w:val="0000FF" w:themeColor="hyperlink"/>
      <w:u w:val="single"/>
    </w:rPr>
  </w:style>
  <w:style w:type="paragraph" w:customStyle="1" w:styleId="ConsPlusNormal">
    <w:name w:val="ConsPlusNormal"/>
    <w:qFormat/>
    <w:rsid w:val="00393C0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VasSP1/Downloads/%D0%9F%D0%BE%D1%80%D1%8F%D0%B4%D0%BE%D0%BA%20%D0%A0%D0%98%D0%94.doc" TargetMode="External"/><Relationship Id="rId13" Type="http://schemas.openxmlformats.org/officeDocument/2006/relationships/hyperlink" Target="consultantplus://offline/ref=036667E31E5E27D1BFEB1794C70449EB6D69E7B85AA233B930FD9575223764F289BDACE7576AE59EA7h0F" TargetMode="External"/><Relationship Id="rId18" Type="http://schemas.openxmlformats.org/officeDocument/2006/relationships/hyperlink" Target="consultantplus://offline/ref=036667E31E5E27D1BFEB1794C70449EB6D69E7B85AA233B930FD9575223764F289BDACE7576AE59FA7h7F" TargetMode="External"/><Relationship Id="rId26" Type="http://schemas.openxmlformats.org/officeDocument/2006/relationships/hyperlink" Target="consultantplus://offline/ref=036667E31E5E27D1BFEB1794C70449EB6D69E7B85AA233B930FD9575223764F289BDACE7576AE59FA7h3F" TargetMode="External"/><Relationship Id="rId39" Type="http://schemas.openxmlformats.org/officeDocument/2006/relationships/hyperlink" Target="https://login.consultant.ru/link/?req=doc&amp;base=RZB&amp;n=14991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6667E31E5E27D1BFEB1794C70449EB6D69E7B85AA233B930FD9575223764F289BDACE7576AE59FA7h6F" TargetMode="External"/><Relationship Id="rId34" Type="http://schemas.openxmlformats.org/officeDocument/2006/relationships/hyperlink" Target="consultantplus://offline/ref=4EF45B46C19255C7D568938569BA6B4BD49DBE3EECBA24BB3F1338F158D35B0AD87E3B3AFBE172EATBp5I" TargetMode="External"/><Relationship Id="rId42" Type="http://schemas.openxmlformats.org/officeDocument/2006/relationships/hyperlink" Target="consultantplus://offline/ref=D0BCE705943F147E86F22049C0E2395EB6E5CDF3F3936D70B328B05B9E70C3A0F011C657C16C1843s2v4I" TargetMode="External"/><Relationship Id="rId7" Type="http://schemas.openxmlformats.org/officeDocument/2006/relationships/hyperlink" Target="https://login.consultant.ru/link/?req=doc&amp;base=RZB&amp;n=475520&amp;dst=164" TargetMode="External"/><Relationship Id="rId12" Type="http://schemas.openxmlformats.org/officeDocument/2006/relationships/hyperlink" Target="consultantplus://offline/ref=23F5F3F3D63F67D14629691C92C39B67738E68CA54252E1332E499561561EDDF04F4429D4F54346EI9RCF" TargetMode="External"/><Relationship Id="rId17" Type="http://schemas.openxmlformats.org/officeDocument/2006/relationships/hyperlink" Target="consultantplus://offline/ref=036667E31E5E27D1BFEB1794C70449EB6D69E7B85AA233B930FD9575223764F289BDACE7576AE59FA7h3F" TargetMode="External"/><Relationship Id="rId25" Type="http://schemas.openxmlformats.org/officeDocument/2006/relationships/hyperlink" Target="consultantplus://offline/ref=036667E31E5E27D1BFEB1794C70449EB6D69E7B85AA233B930FD9575223764F289BDACE7576AE59EA7hBF" TargetMode="External"/><Relationship Id="rId33" Type="http://schemas.openxmlformats.org/officeDocument/2006/relationships/hyperlink" Target="consultantplus://offline/ref=4EF45B46C19255C7D568938569BA6B4BD49DBE3EECBA24BB3F1338F158D35B0AD87E3B3AFBE172EATBp5I" TargetMode="External"/><Relationship Id="rId38" Type="http://schemas.openxmlformats.org/officeDocument/2006/relationships/hyperlink" Target="consultantplus://offline/ref=D0BCE705943F147E86F22049C0E2395EB5ECCBF6F0906D70B328B05B9E70C3A0F011C657C16C184As2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667E31E5E27D1BFEB1794C70449EB6D69E7B85AA233B930FD9575223764F289BDACE7576AE59EA7hBF" TargetMode="External"/><Relationship Id="rId20" Type="http://schemas.openxmlformats.org/officeDocument/2006/relationships/hyperlink" Target="consultantplus://offline/ref=036667E31E5E27D1BFEB1794C70449EB6D69E7B85AA233B930FD9575223764F289BDACE7576AE59EA7hAF" TargetMode="External"/><Relationship Id="rId29" Type="http://schemas.openxmlformats.org/officeDocument/2006/relationships/hyperlink" Target="consultantplus://offline/ref=036667E31E5E27D1BFEB1794C70449EB6D69E7B85AA233B930FD9575223764F289BDACE7576AE59EA7hAF" TargetMode="External"/><Relationship Id="rId41" Type="http://schemas.openxmlformats.org/officeDocument/2006/relationships/hyperlink" Target="consultantplus://offline/ref=D0BCE705943F147E86F22049C0E2395EB5ECCBF6F0906D70B328B05B9E70C3A0F011C657C16C1942s2v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0713&amp;dst=7239" TargetMode="External"/><Relationship Id="rId11" Type="http://schemas.openxmlformats.org/officeDocument/2006/relationships/hyperlink" Target="consultantplus://offline/ref=23F5F3F3D63F67D14629691C92C39B67738E68CA54252E1332E499561561EDDF04F4429D4F54346EI9RDF" TargetMode="External"/><Relationship Id="rId24" Type="http://schemas.openxmlformats.org/officeDocument/2006/relationships/hyperlink" Target="consultantplus://offline/ref=036667E31E5E27D1BFEB1794C70449EB6D69E7B85AA233B930FD9575223764F289BDACE7576AE59EA7h7F" TargetMode="External"/><Relationship Id="rId32" Type="http://schemas.openxmlformats.org/officeDocument/2006/relationships/hyperlink" Target="consultantplus://offline/ref=95591E4B58243B629154A6A30395246B30F88F1E8FBF6639735D8A388CF6A77446E66EF7994D2FCC3ACA4A62EDY7I" TargetMode="External"/><Relationship Id="rId37" Type="http://schemas.openxmlformats.org/officeDocument/2006/relationships/hyperlink" Target="file:///C:/Users/VasSP1/Downloads/%D0%9F%D0%BE%D1%80%D1%8F%D0%B4%D0%BE%D0%BA%20%D0%A0%D0%98%D0%94.doc" TargetMode="External"/><Relationship Id="rId40" Type="http://schemas.openxmlformats.org/officeDocument/2006/relationships/hyperlink" Target="consultantplus://offline/ref=D0BCE705943F147E86F22049C0E2395EB5ECCBF6F0906D70B328B05B9E70C3A0F011C657C16C184As2v6I" TargetMode="External"/><Relationship Id="rId5" Type="http://schemas.openxmlformats.org/officeDocument/2006/relationships/hyperlink" Target="https://login.consultant.ru/link/?req=doc&amp;base=RZB&amp;n=470713&amp;dst=4281" TargetMode="External"/><Relationship Id="rId15" Type="http://schemas.openxmlformats.org/officeDocument/2006/relationships/hyperlink" Target="consultantplus://offline/ref=036667E31E5E27D1BFEB1794C70449EB6D69E7B85AA233B930FD9575223764F289BDACE7576AE59EA7h7F" TargetMode="External"/><Relationship Id="rId23" Type="http://schemas.openxmlformats.org/officeDocument/2006/relationships/hyperlink" Target="consultantplus://offline/ref=95591E4B58243B629154A6A30395246B30F88F1E8FBF6639735D8A388CF6A77446E66EF7994D2FCC3ACA4A62EDY7I" TargetMode="External"/><Relationship Id="rId28" Type="http://schemas.openxmlformats.org/officeDocument/2006/relationships/hyperlink" Target="consultantplus://offline/ref=036667E31E5E27D1BFEB1794C70449EB6D69E7B85AA233B930FD9575223764F289BDACE7576AE59FA7h1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consultantplus://offline/ref=23F5F3F3D63F67D14629691C92C39B67738E68CA54252E1332E499561561EDDF04F4429D4F54346FI9R6F" TargetMode="External"/><Relationship Id="rId19" Type="http://schemas.openxmlformats.org/officeDocument/2006/relationships/hyperlink" Target="consultantplus://offline/ref=036667E31E5E27D1BFEB1794C70449EB6D69E7B85AA233B930FD9575223764F289BDACE7576AE59FA7h1F" TargetMode="External"/><Relationship Id="rId31" Type="http://schemas.openxmlformats.org/officeDocument/2006/relationships/hyperlink" Target="consultantplus://offline/ref=036667E31E5E27D1BFEB1794C70449EB6D69E7B85AA233B930FD9575223764F289BDACE7576AE59FA7h0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5F3F3D63F67D14629691C92C39B67738E68CA54252E1332E499561561EDDF04F4429D4F54346FI9RBF" TargetMode="External"/><Relationship Id="rId14" Type="http://schemas.openxmlformats.org/officeDocument/2006/relationships/hyperlink" Target="consultantplus://offline/ref=036667E31E5E27D1BFEB1794C70449EB6D69E7B85AA233B930FD9575223764F289BDACE7576AE59FA7h5F" TargetMode="External"/><Relationship Id="rId22" Type="http://schemas.openxmlformats.org/officeDocument/2006/relationships/hyperlink" Target="consultantplus://offline/ref=036667E31E5E27D1BFEB1794C70449EB6D69E7B85AA233B930FD9575223764F289BDACE7576AE59FA7h0F" TargetMode="External"/><Relationship Id="rId27" Type="http://schemas.openxmlformats.org/officeDocument/2006/relationships/hyperlink" Target="consultantplus://offline/ref=036667E31E5E27D1BFEB1794C70449EB6D69E7B85AA233B930FD9575223764F289BDACE7576AE59FA7h7F" TargetMode="External"/><Relationship Id="rId30" Type="http://schemas.openxmlformats.org/officeDocument/2006/relationships/hyperlink" Target="consultantplus://offline/ref=036667E31E5E27D1BFEB1794C70449EB6D69E7B85AA233B930FD9575223764F289BDACE7576AE59FA7h6F" TargetMode="External"/><Relationship Id="rId35" Type="http://schemas.openxmlformats.org/officeDocument/2006/relationships/hyperlink" Target="consultantplus://offline/ref=D0BCE705943F147E86F22049C0E2395EB5ECCBF6F0906D70B328B05B9E70C3A0F011C657C16C1940s2v1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2025-04-02T04:15:00Z</cp:lastPrinted>
  <dcterms:created xsi:type="dcterms:W3CDTF">2025-04-02T04:16:00Z</dcterms:created>
  <dcterms:modified xsi:type="dcterms:W3CDTF">2025-04-02T04:16:00Z</dcterms:modified>
</cp:coreProperties>
</file>